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EE" w:rsidRPr="008852EE" w:rsidRDefault="008852EE" w:rsidP="008852EE">
      <w:r>
        <w:rPr>
          <w:rFonts w:ascii="微軟正黑體" w:eastAsia="微軟正黑體" w:hAnsi="微軟正黑體" w:hint="eastAsia"/>
          <w:b/>
          <w:sz w:val="44"/>
          <w:szCs w:val="44"/>
        </w:rPr>
        <w:t>【安康農耕】─田園耕作(三年級)</w:t>
      </w:r>
    </w:p>
    <w:p w:rsidR="000E2D8A" w:rsidRPr="008852EE" w:rsidRDefault="00B47660" w:rsidP="000E2D8A">
      <w:pPr>
        <w:pStyle w:val="CM9"/>
        <w:numPr>
          <w:ilvl w:val="0"/>
          <w:numId w:val="1"/>
        </w:numPr>
        <w:snapToGrid w:val="0"/>
        <w:spacing w:afterLines="50" w:after="180" w:line="400" w:lineRule="exact"/>
        <w:rPr>
          <w:rFonts w:ascii="新細明體" w:eastAsia="新細明體" w:hAnsi="新細明體"/>
          <w:b/>
          <w:sz w:val="28"/>
          <w:szCs w:val="28"/>
        </w:rPr>
      </w:pPr>
      <w:r w:rsidRPr="008852EE">
        <w:rPr>
          <w:rFonts w:ascii="新細明體" w:eastAsia="新細明體" w:hAnsi="新細明體" w:hint="eastAsia"/>
          <w:b/>
          <w:sz w:val="28"/>
          <w:szCs w:val="28"/>
        </w:rPr>
        <w:t>教案名稱</w:t>
      </w:r>
      <w:r w:rsidR="006B2EA1" w:rsidRPr="008852EE">
        <w:rPr>
          <w:rFonts w:ascii="新細明體" w:eastAsia="新細明體" w:hAnsi="新細明體" w:hint="eastAsia"/>
          <w:b/>
          <w:sz w:val="28"/>
          <w:szCs w:val="28"/>
        </w:rPr>
        <w:t>─</w:t>
      </w:r>
      <w:r w:rsidR="00175345" w:rsidRPr="008852EE">
        <w:rPr>
          <w:rFonts w:ascii="新細明體" w:eastAsia="新細明體" w:hAnsi="新細明體" w:hint="eastAsia"/>
          <w:b/>
          <w:sz w:val="28"/>
          <w:szCs w:val="28"/>
        </w:rPr>
        <w:t>外來種</w:t>
      </w:r>
      <w:r w:rsidR="00295AA4" w:rsidRPr="008852EE">
        <w:rPr>
          <w:rFonts w:ascii="新細明體" w:eastAsia="新細明體" w:hAnsi="新細明體" w:hint="eastAsia"/>
          <w:b/>
          <w:sz w:val="28"/>
          <w:szCs w:val="28"/>
        </w:rPr>
        <w:t>大作戰</w:t>
      </w:r>
    </w:p>
    <w:p w:rsidR="000B225C" w:rsidRPr="000B225C" w:rsidRDefault="000E2D8A" w:rsidP="000B225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b/>
        </w:rPr>
      </w:pPr>
      <w:r w:rsidRPr="000B225C">
        <w:rPr>
          <w:rFonts w:ascii="標楷體" w:eastAsia="標楷體" w:hAnsi="標楷體" w:hint="eastAsia"/>
          <w:b/>
        </w:rPr>
        <w:t>教學設計理念說明</w:t>
      </w:r>
      <w:r w:rsidR="000B225C" w:rsidRPr="000B225C">
        <w:rPr>
          <w:rFonts w:ascii="標楷體" w:eastAsia="標楷體" w:hAnsi="標楷體" w:hint="eastAsia"/>
          <w:b/>
        </w:rPr>
        <w:t>：</w:t>
      </w:r>
    </w:p>
    <w:p w:rsidR="00187C5E" w:rsidRPr="00187C5E" w:rsidRDefault="000B225C" w:rsidP="00187C5E">
      <w:pPr>
        <w:rPr>
          <w:rFonts w:ascii="標楷體" w:eastAsia="標楷體" w:hAnsi="標楷體"/>
          <w:lang w:val="x-none"/>
        </w:rPr>
      </w:pPr>
      <w:r>
        <w:rPr>
          <w:rFonts w:ascii="標楷體" w:eastAsia="標楷體" w:hAnsi="標楷體" w:hint="eastAsia"/>
          <w:b/>
          <w:lang w:val="x-none"/>
        </w:rPr>
        <w:t xml:space="preserve">    </w:t>
      </w:r>
      <w:r w:rsidR="00187C5E" w:rsidRPr="00187C5E">
        <w:rPr>
          <w:rFonts w:ascii="標楷體" w:eastAsia="標楷體" w:hAnsi="標楷體" w:hint="eastAsia"/>
          <w:lang w:val="x-none"/>
        </w:rPr>
        <w:t>生物多樣性脫離不了物種、基因和環境生態等因素，外來物種到新環境首先面臨的是適應問題，有辦法適應的物種就留下來，無法適應的就被淘汰，而能順利存活及繁衍之外來種生物將對環境造成一定程度之影響，如同一顆不定時炸彈，一有機會它就會擴散出來，造成生態上之危機。</w:t>
      </w:r>
    </w:p>
    <w:p w:rsidR="000E2D8A" w:rsidRPr="008852EE" w:rsidRDefault="00E93F53" w:rsidP="000E2D8A">
      <w:pPr>
        <w:rPr>
          <w:rFonts w:ascii="標楷體" w:eastAsia="標楷體" w:hAnsi="標楷體"/>
          <w:lang w:val="x-none"/>
        </w:rPr>
      </w:pPr>
      <w:r>
        <w:rPr>
          <w:rFonts w:ascii="標楷體" w:eastAsia="標楷體" w:hAnsi="標楷體" w:hint="eastAsia"/>
          <w:lang w:val="x-none"/>
        </w:rPr>
        <w:t xml:space="preserve">    </w:t>
      </w:r>
      <w:r w:rsidRPr="00E93F53">
        <w:rPr>
          <w:rFonts w:ascii="標楷體" w:eastAsia="標楷體" w:hAnsi="標楷體" w:hint="eastAsia"/>
          <w:lang w:val="x-none"/>
        </w:rPr>
        <w:t>說到外來物種入侵的危害，福壽螺應該最具代表性，民國70年間自南美洲引進的牠們，因為非常適應臺灣的環境而大量繁殖</w:t>
      </w:r>
      <w:r>
        <w:rPr>
          <w:rFonts w:ascii="標楷體" w:eastAsia="標楷體" w:hAnsi="標楷體" w:hint="eastAsia"/>
          <w:lang w:val="x-none"/>
        </w:rPr>
        <w:t>，</w:t>
      </w:r>
      <w:r w:rsidRPr="00E93F53">
        <w:rPr>
          <w:rFonts w:ascii="標楷體" w:eastAsia="標楷體" w:hAnsi="標楷體" w:hint="eastAsia"/>
          <w:lang w:val="x-none"/>
        </w:rPr>
        <w:t>一顆母螺每年可產下5500~8400顆卵，孵化率超過7</w:t>
      </w:r>
      <w:r>
        <w:rPr>
          <w:rFonts w:ascii="標楷體" w:eastAsia="標楷體" w:hAnsi="標楷體" w:hint="eastAsia"/>
          <w:lang w:val="x-none"/>
        </w:rPr>
        <w:t>成，</w:t>
      </w:r>
      <w:r w:rsidRPr="00E93F53">
        <w:rPr>
          <w:rFonts w:ascii="標楷體" w:eastAsia="標楷體" w:hAnsi="標楷體" w:hint="eastAsia"/>
          <w:lang w:val="x-none"/>
        </w:rPr>
        <w:t>成為可怕的生態殺手</w:t>
      </w:r>
      <w:r>
        <w:rPr>
          <w:rFonts w:ascii="標楷體" w:eastAsia="標楷體" w:hAnsi="標楷體" w:hint="eastAsia"/>
          <w:lang w:val="x-none"/>
        </w:rPr>
        <w:t>，造成</w:t>
      </w:r>
      <w:r w:rsidR="00187C5E" w:rsidRPr="00187C5E">
        <w:rPr>
          <w:rFonts w:ascii="標楷體" w:eastAsia="標楷體" w:hAnsi="標楷體" w:hint="eastAsia"/>
          <w:lang w:val="x-none"/>
        </w:rPr>
        <w:t>嚴重之生態衝擊及農業損失。</w:t>
      </w:r>
      <w:r w:rsidR="00D551FA" w:rsidRPr="00D551FA">
        <w:rPr>
          <w:rFonts w:ascii="標楷體" w:eastAsia="標楷體" w:hAnsi="標楷體" w:hint="eastAsia"/>
          <w:lang w:val="x-none"/>
        </w:rPr>
        <w:t>造成全台農損上百億的福壽螺，</w:t>
      </w:r>
      <w:r w:rsidR="00D551FA">
        <w:rPr>
          <w:rFonts w:ascii="標楷體" w:eastAsia="標楷體" w:hAnsi="標楷體" w:hint="eastAsia"/>
          <w:lang w:val="x-none"/>
        </w:rPr>
        <w:t>可說</w:t>
      </w:r>
      <w:r w:rsidR="00D551FA" w:rsidRPr="00D551FA">
        <w:rPr>
          <w:rFonts w:ascii="標楷體" w:eastAsia="標楷體" w:hAnsi="標楷體" w:hint="eastAsia"/>
          <w:lang w:val="x-none"/>
        </w:rPr>
        <w:t>是農民最頑強的頭號敵人</w:t>
      </w:r>
      <w:r w:rsidR="00D551FA">
        <w:rPr>
          <w:rFonts w:ascii="標楷體" w:eastAsia="標楷體" w:hAnsi="標楷體" w:hint="eastAsia"/>
          <w:lang w:val="x-none"/>
        </w:rPr>
        <w:t>，</w:t>
      </w:r>
      <w:r w:rsidR="00187C5E" w:rsidRPr="00187C5E">
        <w:rPr>
          <w:rFonts w:ascii="標楷體" w:eastAsia="標楷體" w:hAnsi="標楷體" w:hint="eastAsia"/>
          <w:lang w:val="x-none"/>
        </w:rPr>
        <w:t>每年各界雖花費鉅資進行防治，但效果非常有限。</w:t>
      </w:r>
    </w:p>
    <w:p w:rsidR="00B47660" w:rsidRPr="0031004F" w:rsidRDefault="000E2D8A" w:rsidP="008852EE">
      <w:pPr>
        <w:spacing w:beforeLines="50" w:before="18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二、教學活動設計</w:t>
      </w:r>
    </w:p>
    <w:tbl>
      <w:tblPr>
        <w:tblW w:w="102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3"/>
        <w:gridCol w:w="721"/>
        <w:gridCol w:w="211"/>
        <w:gridCol w:w="2566"/>
        <w:gridCol w:w="1134"/>
        <w:gridCol w:w="709"/>
        <w:gridCol w:w="141"/>
        <w:gridCol w:w="3930"/>
      </w:tblGrid>
      <w:tr w:rsidR="000E2D8A" w:rsidRPr="000A031A" w:rsidTr="00192D67">
        <w:trPr>
          <w:trHeight w:val="50"/>
        </w:trPr>
        <w:tc>
          <w:tcPr>
            <w:tcW w:w="1584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統整</w:t>
            </w:r>
            <w:r w:rsidRPr="003267FC">
              <w:rPr>
                <w:rFonts w:eastAsia="標楷體" w:hAnsi="標楷體" w:hint="eastAsia"/>
                <w:b/>
                <w:noProof/>
              </w:rPr>
              <w:t>領域</w:t>
            </w:r>
          </w:p>
        </w:tc>
        <w:tc>
          <w:tcPr>
            <w:tcW w:w="2777" w:type="dxa"/>
            <w:gridSpan w:val="2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</w:tcPr>
          <w:p w:rsidR="000E2D8A" w:rsidRPr="00785312" w:rsidRDefault="008235A0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自然</w:t>
            </w:r>
            <w:r w:rsidR="00B16013">
              <w:rPr>
                <w:rFonts w:ascii="華康中圓體(P)" w:eastAsia="華康中圓體(P)" w:hAnsi="標楷體" w:hint="eastAsia"/>
                <w:noProof/>
              </w:rPr>
              <w:t>、</w:t>
            </w:r>
            <w:r w:rsidR="00B16013">
              <w:rPr>
                <w:rFonts w:eastAsia="標楷體" w:hAnsi="標楷體" w:hint="eastAsia"/>
                <w:noProof/>
              </w:rPr>
              <w:t>綜合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設計者</w:t>
            </w:r>
          </w:p>
        </w:tc>
        <w:tc>
          <w:tcPr>
            <w:tcW w:w="40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0"/>
            </w:tcBorders>
          </w:tcPr>
          <w:p w:rsidR="000E2D8A" w:rsidRPr="000A031A" w:rsidRDefault="004B14EC" w:rsidP="00EE3A23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福安團隊</w:t>
            </w:r>
          </w:p>
        </w:tc>
      </w:tr>
      <w:tr w:rsidR="000E2D8A" w:rsidRPr="000A031A" w:rsidTr="00192D67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實施年級</w:t>
            </w:r>
          </w:p>
        </w:tc>
        <w:tc>
          <w:tcPr>
            <w:tcW w:w="2777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0E2D8A" w:rsidRPr="0097680D" w:rsidRDefault="00B57D73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三</w:t>
            </w:r>
            <w:r w:rsidR="000E2D8A" w:rsidRPr="0097680D">
              <w:rPr>
                <w:rFonts w:eastAsia="標楷體" w:hAnsi="標楷體"/>
                <w:noProof/>
                <w:color w:val="000000"/>
              </w:rPr>
              <w:t>年級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000000"/>
              </w:rPr>
            </w:pPr>
            <w:r w:rsidRPr="0097680D">
              <w:rPr>
                <w:rFonts w:eastAsia="標楷體" w:hAnsi="標楷體" w:hint="eastAsia"/>
                <w:b/>
                <w:noProof/>
                <w:color w:val="000000"/>
              </w:rPr>
              <w:t>總節數</w:t>
            </w:r>
          </w:p>
        </w:tc>
        <w:tc>
          <w:tcPr>
            <w:tcW w:w="407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:rsidR="000E2D8A" w:rsidRPr="00A158B4" w:rsidRDefault="000E2D8A" w:rsidP="00EE3A23">
            <w:pPr>
              <w:snapToGrid w:val="0"/>
              <w:rPr>
                <w:rFonts w:eastAsia="標楷體" w:hAnsi="標楷體"/>
                <w:noProof/>
                <w:color w:val="FF0000"/>
              </w:rPr>
            </w:pPr>
            <w:r w:rsidRPr="0097680D">
              <w:rPr>
                <w:rFonts w:eastAsia="標楷體" w:hAnsi="標楷體" w:hint="eastAsia"/>
                <w:noProof/>
                <w:color w:val="000000"/>
              </w:rPr>
              <w:t>共</w:t>
            </w:r>
            <w:r w:rsidR="008235A0">
              <w:rPr>
                <w:rFonts w:eastAsia="標楷體" w:hAnsi="標楷體" w:hint="eastAsia"/>
                <w:noProof/>
                <w:color w:val="000000"/>
              </w:rPr>
              <w:t>6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節，</w:t>
            </w:r>
            <w:r w:rsidR="008235A0">
              <w:rPr>
                <w:rFonts w:eastAsia="標楷體" w:hAnsi="標楷體" w:hint="eastAsia"/>
                <w:noProof/>
                <w:color w:val="000000"/>
              </w:rPr>
              <w:t>240</w:t>
            </w:r>
            <w:r w:rsidRPr="0097680D">
              <w:rPr>
                <w:rFonts w:eastAsia="標楷體" w:hAnsi="標楷體" w:hint="eastAsia"/>
                <w:noProof/>
                <w:color w:val="000000"/>
              </w:rPr>
              <w:t>分鐘</w:t>
            </w:r>
          </w:p>
        </w:tc>
      </w:tr>
      <w:tr w:rsidR="000E2D8A" w:rsidRPr="000A031A" w:rsidTr="00BA7CEA">
        <w:trPr>
          <w:trHeight w:val="70"/>
        </w:trPr>
        <w:tc>
          <w:tcPr>
            <w:tcW w:w="1584" w:type="dxa"/>
            <w:gridSpan w:val="2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單元名稱</w:t>
            </w:r>
          </w:p>
        </w:tc>
        <w:tc>
          <w:tcPr>
            <w:tcW w:w="8691" w:type="dxa"/>
            <w:gridSpan w:val="6"/>
            <w:tcBorders>
              <w:left w:val="single" w:sz="4" w:space="0" w:color="auto"/>
              <w:bottom w:val="double" w:sz="4" w:space="0" w:color="auto"/>
            </w:tcBorders>
          </w:tcPr>
          <w:p w:rsidR="000E2D8A" w:rsidRPr="0097680D" w:rsidRDefault="00175345" w:rsidP="00EE3A23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外來種大作戰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DB43C0">
              <w:rPr>
                <w:rFonts w:eastAsia="標楷體" w:hAnsi="標楷體"/>
                <w:b/>
                <w:noProof/>
              </w:rPr>
              <w:t>設計依據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D9D9D9"/>
            <w:vAlign w:val="center"/>
          </w:tcPr>
          <w:p w:rsidR="000E2D8A" w:rsidRPr="00DB43C0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核心素養</w:t>
            </w:r>
          </w:p>
        </w:tc>
      </w:tr>
      <w:tr w:rsidR="000E2D8A" w:rsidRPr="000A031A" w:rsidTr="00C349BB">
        <w:trPr>
          <w:trHeight w:val="496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總綱核心素養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95096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95096A">
              <w:rPr>
                <w:rFonts w:eastAsia="標楷體" w:hAnsi="標楷體"/>
                <w:b/>
                <w:noProof/>
              </w:rPr>
              <w:t>領綱核心素養</w:t>
            </w:r>
          </w:p>
        </w:tc>
      </w:tr>
      <w:tr w:rsidR="000E2D8A" w:rsidRPr="000A031A" w:rsidTr="001C74A5">
        <w:trPr>
          <w:trHeight w:val="3778"/>
        </w:trPr>
        <w:tc>
          <w:tcPr>
            <w:tcW w:w="4361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0E2D8A" w:rsidRDefault="00B16013" w:rsidP="00B16013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noProof/>
              </w:rPr>
            </w:pPr>
            <w:r w:rsidRPr="00B16013">
              <w:rPr>
                <w:rFonts w:eastAsia="標楷體" w:hAnsi="標楷體"/>
                <w:noProof/>
              </w:rPr>
              <w:t xml:space="preserve">E-A2 </w:t>
            </w:r>
            <w:r w:rsidRPr="00B16013">
              <w:rPr>
                <w:rFonts w:eastAsia="標楷體" w:hAnsi="標楷體" w:hint="eastAsia"/>
                <w:noProof/>
              </w:rPr>
              <w:t>具備探索問題的思考能力，並透過體驗與實踐處理日常生活問題。</w:t>
            </w:r>
          </w:p>
          <w:p w:rsidR="00B16013" w:rsidRPr="0078764E" w:rsidRDefault="00B16013" w:rsidP="00B16013">
            <w:pPr>
              <w:autoSpaceDE w:val="0"/>
              <w:autoSpaceDN w:val="0"/>
              <w:adjustRightInd w:val="0"/>
              <w:jc w:val="both"/>
              <w:rPr>
                <w:rFonts w:eastAsia="標楷體" w:hAnsi="標楷體"/>
                <w:noProof/>
              </w:rPr>
            </w:pPr>
            <w:r w:rsidRPr="00B16013">
              <w:rPr>
                <w:rFonts w:eastAsia="標楷體" w:hAnsi="標楷體"/>
                <w:noProof/>
              </w:rPr>
              <w:t xml:space="preserve">E-B2 </w:t>
            </w:r>
            <w:r w:rsidRPr="00B16013">
              <w:rPr>
                <w:rFonts w:eastAsia="標楷體" w:hAnsi="標楷體" w:hint="eastAsia"/>
                <w:noProof/>
              </w:rPr>
              <w:t>具備科技與資訊應用的基本素養，並理解各類媒體內容的意義與影響。</w:t>
            </w:r>
          </w:p>
        </w:tc>
        <w:tc>
          <w:tcPr>
            <w:tcW w:w="5914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</w:tcPr>
          <w:p w:rsidR="00430D7E" w:rsidRDefault="00430D7E" w:rsidP="00B16013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>
              <w:t>自</w:t>
            </w:r>
            <w:r>
              <w:t xml:space="preserve">-E-A2 </w:t>
            </w:r>
            <w:r w:rsidRPr="00430D7E">
              <w:rPr>
                <w:rFonts w:ascii="標楷體" w:eastAsia="標楷體" w:hAnsi="標楷體"/>
              </w:rPr>
              <w:t>能運用好奇心及想像能力，從觀察、閱讀、思考所得的資訊或數據 中，提出適合科學探究的問題或解釋資料，並能依據已知的科學知識、 科學概念及探索科學的方法去想像可能發生的事情，以及理解科學事實會有不同的論點、證據或解釋方式。</w:t>
            </w:r>
          </w:p>
          <w:p w:rsidR="00B6046F" w:rsidRDefault="00B6046F" w:rsidP="00B6046F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B6046F">
              <w:rPr>
                <w:rFonts w:eastAsia="標楷體" w:hAnsi="標楷體" w:hint="eastAsia"/>
                <w:noProof/>
              </w:rPr>
              <w:t>綜</w:t>
            </w:r>
            <w:r>
              <w:rPr>
                <w:rFonts w:eastAsia="標楷體" w:hAnsi="標楷體" w:hint="eastAsia"/>
                <w:noProof/>
              </w:rPr>
              <w:t xml:space="preserve">-E-A2 </w:t>
            </w:r>
            <w:r w:rsidRPr="00B6046F">
              <w:rPr>
                <w:rFonts w:eastAsia="標楷體" w:hAnsi="標楷體" w:hint="eastAsia"/>
                <w:noProof/>
              </w:rPr>
              <w:t>探索學習方法，培養思考能力與自律負責的態</w:t>
            </w:r>
          </w:p>
          <w:p w:rsidR="00B6046F" w:rsidRDefault="00B6046F" w:rsidP="00B6046F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      </w:t>
            </w:r>
            <w:r w:rsidRPr="00B6046F">
              <w:rPr>
                <w:rFonts w:eastAsia="標楷體" w:hAnsi="標楷體" w:hint="eastAsia"/>
                <w:noProof/>
              </w:rPr>
              <w:t>度，並透過體驗與實踐解決日常生活問題。</w:t>
            </w:r>
          </w:p>
          <w:p w:rsidR="00B6046F" w:rsidRDefault="00B6046F" w:rsidP="00B6046F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 w:rsidRPr="00B6046F">
              <w:rPr>
                <w:rFonts w:eastAsia="標楷體" w:hAnsi="標楷體" w:hint="eastAsia"/>
                <w:noProof/>
              </w:rPr>
              <w:t>綜</w:t>
            </w:r>
            <w:r>
              <w:rPr>
                <w:rFonts w:eastAsia="標楷體" w:hAnsi="標楷體" w:hint="eastAsia"/>
                <w:noProof/>
              </w:rPr>
              <w:t>-E-B2</w:t>
            </w:r>
            <w:r w:rsidRPr="00B6046F">
              <w:rPr>
                <w:rFonts w:eastAsia="標楷體" w:hAnsi="標楷體" w:hint="eastAsia"/>
                <w:noProof/>
              </w:rPr>
              <w:t>蒐集與應用資源，理解各類媒體內容的意義與影</w:t>
            </w:r>
          </w:p>
          <w:p w:rsidR="00B6046F" w:rsidRPr="00B16013" w:rsidRDefault="00B6046F" w:rsidP="00B6046F">
            <w:pPr>
              <w:autoSpaceDE w:val="0"/>
              <w:autoSpaceDN w:val="0"/>
              <w:adjustRightInd w:val="0"/>
              <w:ind w:left="792" w:hangingChars="330" w:hanging="792"/>
              <w:jc w:val="both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 xml:space="preserve">       </w:t>
            </w:r>
            <w:r w:rsidRPr="00B6046F">
              <w:rPr>
                <w:rFonts w:eastAsia="標楷體" w:hAnsi="標楷體" w:hint="eastAsia"/>
                <w:noProof/>
              </w:rPr>
              <w:t>響，用以處理日常生活問題。</w:t>
            </w:r>
          </w:p>
        </w:tc>
      </w:tr>
      <w:tr w:rsidR="000E2D8A" w:rsidRPr="000A031A" w:rsidTr="00C349BB">
        <w:trPr>
          <w:trHeight w:val="544"/>
        </w:trPr>
        <w:tc>
          <w:tcPr>
            <w:tcW w:w="10275" w:type="dxa"/>
            <w:gridSpan w:val="8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0E2D8A" w:rsidRPr="00C858AB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核心</w:t>
            </w:r>
            <w:r w:rsidRPr="00C858AB">
              <w:rPr>
                <w:rFonts w:eastAsia="標楷體" w:hAnsi="標楷體"/>
                <w:b/>
                <w:noProof/>
              </w:rPr>
              <w:t>素養呼應說明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C22360" w:rsidRDefault="001C74A5" w:rsidP="00C22360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eastAsia="標楷體" w:hAnsi="標楷體"/>
                <w:noProof/>
              </w:rPr>
            </w:pPr>
            <w:r w:rsidRPr="00C22360">
              <w:rPr>
                <w:rFonts w:eastAsia="標楷體" w:hAnsi="標楷體" w:hint="eastAsia"/>
                <w:noProof/>
              </w:rPr>
              <w:t>學生透過自學、小組共學等方式，</w:t>
            </w:r>
            <w:r w:rsidR="00C22360" w:rsidRPr="00C22360">
              <w:rPr>
                <w:rFonts w:eastAsia="標楷體" w:hAnsi="標楷體" w:hint="eastAsia"/>
                <w:noProof/>
              </w:rPr>
              <w:t>認識水田各種動</w:t>
            </w:r>
            <w:r w:rsidR="00187C5E">
              <w:rPr>
                <w:rFonts w:eastAsia="標楷體" w:hAnsi="標楷體" w:hint="eastAsia"/>
                <w:noProof/>
                <w:lang w:eastAsia="zh-TW"/>
              </w:rPr>
              <w:t>植</w:t>
            </w:r>
            <w:r w:rsidR="00C22360" w:rsidRPr="00C22360">
              <w:rPr>
                <w:rFonts w:eastAsia="標楷體" w:hAnsi="標楷體" w:hint="eastAsia"/>
                <w:noProof/>
              </w:rPr>
              <w:t>物</w:t>
            </w:r>
            <w:r w:rsidR="00187C5E">
              <w:rPr>
                <w:rFonts w:eastAsia="標楷體" w:hAnsi="標楷體" w:hint="eastAsia"/>
                <w:noProof/>
                <w:lang w:eastAsia="zh-TW"/>
              </w:rPr>
              <w:t>的</w:t>
            </w:r>
            <w:r w:rsidR="00C22360" w:rsidRPr="00C22360">
              <w:rPr>
                <w:rFonts w:eastAsia="標楷體" w:hAnsi="標楷體" w:hint="eastAsia"/>
                <w:noProof/>
              </w:rPr>
              <w:t>生態</w:t>
            </w:r>
            <w:r w:rsidRPr="00C22360">
              <w:rPr>
                <w:rFonts w:eastAsia="標楷體" w:hAnsi="標楷體" w:hint="eastAsia"/>
                <w:noProof/>
              </w:rPr>
              <w:t>，並</w:t>
            </w:r>
            <w:r w:rsidR="00C22360">
              <w:rPr>
                <w:rFonts w:eastAsia="標楷體" w:hAnsi="標楷體" w:hint="eastAsia"/>
                <w:noProof/>
              </w:rPr>
              <w:t>能明白其他外來種對稻田</w:t>
            </w:r>
          </w:p>
          <w:p w:rsidR="001C74A5" w:rsidRPr="00C22360" w:rsidRDefault="00C22360" w:rsidP="00C22360">
            <w:pPr>
              <w:snapToGrid w:val="0"/>
              <w:rPr>
                <w:rFonts w:eastAsia="標楷體" w:hAnsi="標楷體"/>
                <w:noProof/>
              </w:rPr>
            </w:pPr>
            <w:r w:rsidRPr="00C22360">
              <w:rPr>
                <w:rFonts w:eastAsia="標楷體" w:hAnsi="標楷體" w:hint="eastAsia"/>
                <w:noProof/>
              </w:rPr>
              <w:t>的影響</w:t>
            </w:r>
            <w:r w:rsidR="001C74A5" w:rsidRPr="00C22360">
              <w:rPr>
                <w:rFonts w:eastAsia="標楷體" w:hAnsi="標楷體" w:hint="eastAsia"/>
                <w:noProof/>
              </w:rPr>
              <w:t>；符應了「</w:t>
            </w:r>
            <w:r w:rsidR="001C74A5" w:rsidRPr="00C22360">
              <w:rPr>
                <w:rFonts w:eastAsia="標楷體" w:hAnsi="標楷體"/>
                <w:noProof/>
              </w:rPr>
              <w:t xml:space="preserve">E-A2 </w:t>
            </w:r>
            <w:r w:rsidR="001C74A5" w:rsidRPr="00C22360">
              <w:rPr>
                <w:rFonts w:eastAsia="標楷體" w:hAnsi="標楷體" w:hint="eastAsia"/>
                <w:noProof/>
              </w:rPr>
              <w:t>具備探索問題的思考能力，並透過體驗與實踐處理日常生活問題」的素養。</w:t>
            </w:r>
          </w:p>
          <w:p w:rsidR="00AB798F" w:rsidRDefault="001C74A5" w:rsidP="00AB798F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1C74A5">
              <w:rPr>
                <w:rFonts w:eastAsia="標楷體" w:hAnsi="標楷體" w:hint="eastAsia"/>
                <w:noProof/>
              </w:rPr>
              <w:t>2.</w:t>
            </w:r>
            <w:r w:rsidR="00AB798F">
              <w:rPr>
                <w:rFonts w:eastAsia="標楷體" w:hAnsi="標楷體" w:hint="eastAsia"/>
                <w:noProof/>
              </w:rPr>
              <w:t>學生能運用科學的方法避免病蟲害</w:t>
            </w:r>
            <w:r w:rsidRPr="001C74A5">
              <w:rPr>
                <w:rFonts w:eastAsia="標楷體" w:hAnsi="標楷體" w:hint="eastAsia"/>
                <w:noProof/>
              </w:rPr>
              <w:t>，符應了「</w:t>
            </w:r>
            <w:r w:rsidR="00AB798F" w:rsidRPr="00AB798F">
              <w:rPr>
                <w:rFonts w:eastAsia="標楷體" w:hAnsi="標楷體"/>
                <w:noProof/>
              </w:rPr>
              <w:t xml:space="preserve">E-B2 </w:t>
            </w:r>
            <w:r w:rsidR="00AB798F" w:rsidRPr="00AB798F">
              <w:rPr>
                <w:rFonts w:eastAsia="標楷體" w:hAnsi="標楷體" w:hint="eastAsia"/>
                <w:noProof/>
              </w:rPr>
              <w:t>具備科技與資訊應用的基本素養，並理解各</w:t>
            </w:r>
          </w:p>
          <w:p w:rsidR="00B47660" w:rsidRPr="00AB798F" w:rsidRDefault="00AB798F" w:rsidP="00AB798F">
            <w:pPr>
              <w:snapToGrid w:val="0"/>
              <w:ind w:left="240" w:hangingChars="100" w:hanging="24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類媒體內容的意義與影響</w:t>
            </w:r>
            <w:r w:rsidR="001C74A5" w:rsidRPr="001C74A5">
              <w:rPr>
                <w:rFonts w:eastAsia="標楷體" w:hAnsi="標楷體" w:hint="eastAsia"/>
                <w:noProof/>
              </w:rPr>
              <w:t>」的素養。</w:t>
            </w:r>
          </w:p>
        </w:tc>
      </w:tr>
      <w:tr w:rsidR="000E2D8A" w:rsidRPr="000A031A" w:rsidTr="004E0217">
        <w:trPr>
          <w:trHeight w:val="1274"/>
        </w:trPr>
        <w:tc>
          <w:tcPr>
            <w:tcW w:w="863" w:type="dxa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重點</w:t>
            </w:r>
          </w:p>
        </w:tc>
        <w:tc>
          <w:tcPr>
            <w:tcW w:w="932" w:type="dxa"/>
            <w:gridSpan w:val="2"/>
            <w:tcBorders>
              <w:top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</w:t>
            </w:r>
            <w:r>
              <w:rPr>
                <w:rFonts w:eastAsia="標楷體" w:hAnsi="標楷體" w:hint="eastAsia"/>
                <w:b/>
                <w:noProof/>
              </w:rPr>
              <w:t>表現</w:t>
            </w:r>
          </w:p>
        </w:tc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B798F" w:rsidRDefault="00AB798F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【自然】</w:t>
            </w:r>
          </w:p>
          <w:p w:rsidR="000E2D8A" w:rsidRDefault="00AB798F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>po-II-1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能從日常經驗、學習活動、自然環境，進行觀察，進而能察覺問題。</w:t>
            </w:r>
          </w:p>
          <w:p w:rsidR="00AB798F" w:rsidRDefault="00AB798F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ai-II-3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透過動手實作，享受以成品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lastRenderedPageBreak/>
              <w:t>來表現自己構想的樂趣。</w:t>
            </w:r>
          </w:p>
          <w:p w:rsidR="00225F7C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</w:p>
          <w:p w:rsidR="00225F7C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【綜合活動】</w:t>
            </w:r>
          </w:p>
          <w:p w:rsidR="00225F7C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1c-II-1</w:t>
            </w: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覺察工作的意義與重要性。</w:t>
            </w:r>
          </w:p>
          <w:p w:rsidR="00225F7C" w:rsidRPr="00FA00CE" w:rsidRDefault="00225F7C" w:rsidP="00EE3A23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3d-II-1</w:t>
            </w: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覺察生活中環境的問題，探討並執行對環境友善的行動。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u w:val="single"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lastRenderedPageBreak/>
              <w:t>學習內容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:rsidR="00AB798F" w:rsidRDefault="00AB798F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【自然】</w:t>
            </w:r>
          </w:p>
          <w:p w:rsidR="00AB798F" w:rsidRPr="00AB798F" w:rsidRDefault="00AB798F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Nb-II-7</w:t>
            </w:r>
            <w:r w:rsidRPr="00AB798F">
              <w:rPr>
                <w:rFonts w:eastAsia="標楷體" w:hAnsi="標楷體" w:hint="eastAsia"/>
                <w:noProof/>
              </w:rPr>
              <w:t>動植物體的外部形態和內部構造，與其生長、行為、繁衍後代和適應環境有關。</w:t>
            </w:r>
          </w:p>
          <w:p w:rsidR="000E2D8A" w:rsidRDefault="00AB798F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INd-II-6</w:t>
            </w:r>
            <w:r w:rsidRPr="00AB798F">
              <w:rPr>
                <w:rFonts w:eastAsia="標楷體" w:hAnsi="標楷體" w:hint="eastAsia"/>
                <w:noProof/>
              </w:rPr>
              <w:t>一年四季氣溫會有所變化，</w:t>
            </w:r>
            <w:r w:rsidRPr="00AB798F">
              <w:rPr>
                <w:rFonts w:eastAsia="標楷體" w:hAnsi="標楷體" w:hint="eastAsia"/>
                <w:noProof/>
              </w:rPr>
              <w:lastRenderedPageBreak/>
              <w:t>天氣也會有所不同。氣象報告可以讓我們知道天氣的可能變化。</w:t>
            </w:r>
          </w:p>
          <w:p w:rsidR="00225F7C" w:rsidRDefault="00225F7C" w:rsidP="00AB798F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 w:rsidRPr="00225F7C">
              <w:rPr>
                <w:rFonts w:eastAsia="標楷體" w:hAnsi="標楷體" w:hint="eastAsia"/>
                <w:noProof/>
              </w:rPr>
              <w:t>【綜合活動】</w:t>
            </w:r>
          </w:p>
          <w:p w:rsidR="00225F7C" w:rsidRPr="00225F7C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Ac-II-1</w:t>
            </w:r>
            <w:r w:rsidRPr="00225F7C">
              <w:rPr>
                <w:rFonts w:eastAsia="標楷體" w:hAnsi="標楷體" w:hint="eastAsia"/>
                <w:noProof/>
              </w:rPr>
              <w:t>工作的意義。</w:t>
            </w:r>
          </w:p>
          <w:p w:rsidR="00225F7C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Ac-II-2</w:t>
            </w:r>
            <w:r w:rsidRPr="00225F7C">
              <w:rPr>
                <w:rFonts w:eastAsia="標楷體" w:hAnsi="標楷體" w:hint="eastAsia"/>
                <w:noProof/>
              </w:rPr>
              <w:t>各種工作的甘苦。</w:t>
            </w:r>
          </w:p>
          <w:p w:rsidR="00225F7C" w:rsidRPr="00225F7C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Cd-II-1</w:t>
            </w:r>
            <w:r w:rsidRPr="00225F7C">
              <w:rPr>
                <w:rFonts w:eastAsia="標楷體" w:hAnsi="標楷體" w:hint="eastAsia"/>
                <w:noProof/>
              </w:rPr>
              <w:t>生活中環境問題的覺察。</w:t>
            </w:r>
          </w:p>
          <w:p w:rsidR="00225F7C" w:rsidRPr="00F35870" w:rsidRDefault="00225F7C" w:rsidP="00225F7C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Cd-II-2</w:t>
            </w:r>
            <w:r w:rsidRPr="00225F7C">
              <w:rPr>
                <w:rFonts w:eastAsia="標楷體" w:hAnsi="標楷體" w:hint="eastAsia"/>
                <w:noProof/>
              </w:rPr>
              <w:t>環境友善的行動與分享。</w:t>
            </w:r>
          </w:p>
        </w:tc>
      </w:tr>
      <w:tr w:rsidR="004B14EC" w:rsidRPr="000A031A" w:rsidTr="004B14EC">
        <w:trPr>
          <w:trHeight w:val="421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B14EC" w:rsidRPr="00F92D16" w:rsidRDefault="004B14EC" w:rsidP="004B14EC">
            <w:pPr>
              <w:pStyle w:val="Default"/>
              <w:jc w:val="center"/>
              <w:rPr>
                <w:rFonts w:ascii="Calibri" w:eastAsia="標楷體" w:hAnsi="標楷體" w:cs="Times New Roman"/>
                <w:b/>
                <w:noProof/>
                <w:color w:val="auto"/>
                <w:kern w:val="2"/>
                <w:szCs w:val="22"/>
              </w:rPr>
            </w:pPr>
            <w:r w:rsidRPr="00F92D16">
              <w:rPr>
                <w:rFonts w:ascii="Calibri" w:eastAsia="標楷體" w:hAnsi="標楷體" w:cs="Times New Roman" w:hint="eastAsia"/>
                <w:b/>
                <w:noProof/>
                <w:color w:val="auto"/>
                <w:kern w:val="2"/>
                <w:szCs w:val="22"/>
              </w:rPr>
              <w:lastRenderedPageBreak/>
              <w:t>概念架構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D9D9D9"/>
            <w:vAlign w:val="center"/>
          </w:tcPr>
          <w:p w:rsidR="004B14EC" w:rsidRPr="00F92D16" w:rsidRDefault="004B14EC" w:rsidP="004B14EC">
            <w:pPr>
              <w:autoSpaceDE w:val="0"/>
              <w:autoSpaceDN w:val="0"/>
              <w:adjustRightInd w:val="0"/>
              <w:jc w:val="center"/>
              <w:rPr>
                <w:rFonts w:eastAsia="標楷體" w:hAnsi="標楷體"/>
                <w:b/>
                <w:noProof/>
              </w:rPr>
            </w:pPr>
            <w:r w:rsidRPr="00F92D16">
              <w:rPr>
                <w:rFonts w:eastAsia="標楷體" w:hAnsi="標楷體" w:hint="eastAsia"/>
                <w:b/>
                <w:noProof/>
              </w:rPr>
              <w:t>導引問題</w:t>
            </w:r>
          </w:p>
        </w:tc>
      </w:tr>
      <w:tr w:rsidR="004B14EC" w:rsidRPr="000A031A" w:rsidTr="004B14EC">
        <w:trPr>
          <w:trHeight w:val="1274"/>
        </w:trPr>
        <w:tc>
          <w:tcPr>
            <w:tcW w:w="5495" w:type="dxa"/>
            <w:gridSpan w:val="5"/>
            <w:tcBorders>
              <w:top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B14EC" w:rsidRPr="00AB798F" w:rsidRDefault="005E3D60" w:rsidP="004B14EC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如附件一</w:t>
            </w: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4B14EC" w:rsidRPr="00430D7E" w:rsidRDefault="00430D7E" w:rsidP="00430D7E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 w:rsidRPr="00430D7E">
              <w:rPr>
                <w:rFonts w:eastAsia="標楷體" w:hAnsi="標楷體" w:hint="eastAsia"/>
                <w:noProof/>
              </w:rPr>
              <w:t>什麼是外來種</w:t>
            </w:r>
            <w:r w:rsidRPr="00430D7E"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430D7E" w:rsidRDefault="00430D7E" w:rsidP="00430D7E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稻田中的外來種會有何危害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  <w:p w:rsidR="00430D7E" w:rsidRPr="00430D7E" w:rsidRDefault="00430D7E" w:rsidP="00430D7E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ind w:leftChars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如何進行稻田收割</w:t>
            </w:r>
            <w:r>
              <w:rPr>
                <w:rFonts w:eastAsia="標楷體" w:hAnsi="標楷體" w:hint="eastAsia"/>
                <w:noProof/>
                <w:lang w:eastAsia="zh-TW"/>
              </w:rPr>
              <w:t>?</w:t>
            </w:r>
          </w:p>
        </w:tc>
      </w:tr>
      <w:tr w:rsidR="000E2D8A" w:rsidRPr="000A031A" w:rsidTr="00BA7CEA">
        <w:trPr>
          <w:trHeight w:val="330"/>
        </w:trPr>
        <w:tc>
          <w:tcPr>
            <w:tcW w:w="86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議題</w:t>
            </w:r>
          </w:p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融入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實質內涵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E2D8A" w:rsidRPr="00AB798F" w:rsidRDefault="00175345" w:rsidP="00EE3A23">
            <w:pPr>
              <w:pStyle w:val="a3"/>
              <w:snapToGrid w:val="0"/>
              <w:ind w:leftChars="0" w:left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融入環境教育議題，讓學生</w:t>
            </w:r>
            <w:r>
              <w:rPr>
                <w:rFonts w:ascii="標楷體" w:eastAsia="標楷體" w:hAnsi="標楷體" w:hint="eastAsia"/>
                <w:lang w:eastAsia="zh-TW"/>
              </w:rPr>
              <w:t>認識外來種</w:t>
            </w:r>
            <w:r w:rsidR="00AB798F"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  <w:lang w:eastAsia="zh-TW"/>
              </w:rPr>
              <w:t>作物</w:t>
            </w:r>
            <w:r w:rsidR="00AB798F" w:rsidRPr="00AB798F">
              <w:rPr>
                <w:rFonts w:ascii="標楷體" w:eastAsia="標楷體" w:hAnsi="標楷體" w:hint="eastAsia"/>
              </w:rPr>
              <w:t>的關係，並具辨認環保問題、研究環境問題、蒐集資料、建議可能解決方法、評估可能解決方法，最後能有採取環境行動的能力。</w:t>
            </w:r>
          </w:p>
        </w:tc>
      </w:tr>
      <w:tr w:rsidR="000E2D8A" w:rsidRPr="000A031A" w:rsidTr="00BA7CEA">
        <w:trPr>
          <w:trHeight w:val="375"/>
        </w:trPr>
        <w:tc>
          <w:tcPr>
            <w:tcW w:w="86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/>
                <w:b/>
                <w:noProof/>
              </w:rPr>
              <w:t>所融入之</w:t>
            </w:r>
            <w:r w:rsidRPr="003267FC">
              <w:rPr>
                <w:rFonts w:eastAsia="標楷體" w:hAnsi="標楷體" w:hint="eastAsia"/>
                <w:b/>
                <w:noProof/>
              </w:rPr>
              <w:t>學習重點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</w:tcBorders>
          </w:tcPr>
          <w:p w:rsidR="00AB798F" w:rsidRPr="00AB798F" w:rsidRDefault="00AB798F" w:rsidP="00AB798F">
            <w:pPr>
              <w:snapToGrid w:val="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1.</w:t>
            </w:r>
            <w:r w:rsidR="008E0B2A">
              <w:rPr>
                <w:rFonts w:eastAsia="標楷體" w:hAnsi="標楷體" w:hint="eastAsia"/>
                <w:noProof/>
              </w:rPr>
              <w:t>透過課堂共同討論及實際操作，知道</w:t>
            </w:r>
            <w:r w:rsidR="00175345">
              <w:rPr>
                <w:rFonts w:eastAsia="標楷體" w:hAnsi="標楷體" w:hint="eastAsia"/>
                <w:noProof/>
              </w:rPr>
              <w:t>防治外來種的方法</w:t>
            </w:r>
            <w:r w:rsidRPr="00AB798F">
              <w:rPr>
                <w:rFonts w:eastAsia="標楷體" w:hAnsi="標楷體" w:hint="eastAsia"/>
                <w:noProof/>
              </w:rPr>
              <w:t>。</w:t>
            </w:r>
          </w:p>
          <w:p w:rsidR="000E2D8A" w:rsidRPr="00D247D7" w:rsidRDefault="00AB798F" w:rsidP="00AB798F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</w:rPr>
            </w:pPr>
            <w:r w:rsidRPr="00AB798F">
              <w:rPr>
                <w:rFonts w:eastAsia="標楷體" w:hAnsi="標楷體" w:hint="eastAsia"/>
                <w:noProof/>
              </w:rPr>
              <w:t>2.</w:t>
            </w:r>
            <w:r w:rsidRPr="00AB798F">
              <w:rPr>
                <w:rFonts w:eastAsia="標楷體" w:hAnsi="標楷體" w:hint="eastAsia"/>
                <w:noProof/>
              </w:rPr>
              <w:t>提出自己能落實於生活的策略。</w:t>
            </w:r>
          </w:p>
        </w:tc>
      </w:tr>
      <w:tr w:rsidR="000E2D8A" w:rsidRPr="000A031A" w:rsidTr="00BA7CEA">
        <w:trPr>
          <w:trHeight w:val="60"/>
        </w:trPr>
        <w:tc>
          <w:tcPr>
            <w:tcW w:w="179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與其他領域</w:t>
            </w:r>
            <w:r w:rsidRPr="003267FC">
              <w:rPr>
                <w:rFonts w:eastAsia="標楷體" w:hAnsi="標楷體" w:hint="eastAsia"/>
                <w:b/>
                <w:noProof/>
              </w:rPr>
              <w:t>/</w:t>
            </w:r>
            <w:r w:rsidRPr="003267FC">
              <w:rPr>
                <w:rFonts w:eastAsia="標楷體" w:hAnsi="標楷體" w:hint="eastAsia"/>
                <w:b/>
                <w:noProof/>
              </w:rPr>
              <w:t>科目的連結</w:t>
            </w:r>
          </w:p>
        </w:tc>
        <w:tc>
          <w:tcPr>
            <w:tcW w:w="8480" w:type="dxa"/>
            <w:gridSpan w:val="5"/>
            <w:tcBorders>
              <w:bottom w:val="single" w:sz="4" w:space="0" w:color="auto"/>
            </w:tcBorders>
          </w:tcPr>
          <w:p w:rsidR="000E2D8A" w:rsidRPr="00D247D7" w:rsidRDefault="005647A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自然</w:t>
            </w:r>
            <w:r w:rsidR="009C4615">
              <w:rPr>
                <w:rFonts w:ascii="華康中圓體(P)" w:eastAsia="華康中圓體(P)" w:hAnsi="標楷體" w:hint="eastAsia"/>
                <w:noProof/>
                <w:lang w:eastAsia="zh-TW"/>
              </w:rPr>
              <w:t>、</w:t>
            </w:r>
            <w:r w:rsidR="009C4615">
              <w:rPr>
                <w:rFonts w:eastAsia="標楷體" w:hAnsi="標楷體" w:hint="eastAsia"/>
                <w:noProof/>
                <w:lang w:eastAsia="zh-TW"/>
              </w:rPr>
              <w:t>綜合</w:t>
            </w:r>
            <w:r>
              <w:rPr>
                <w:rFonts w:eastAsia="標楷體" w:hAnsi="標楷體" w:hint="eastAsia"/>
                <w:noProof/>
                <w:lang w:eastAsia="zh-TW"/>
              </w:rPr>
              <w:t>--</w:t>
            </w:r>
            <w:r>
              <w:rPr>
                <w:rFonts w:eastAsia="標楷體" w:hAnsi="標楷體" w:hint="eastAsia"/>
                <w:noProof/>
                <w:lang w:eastAsia="zh-TW"/>
              </w:rPr>
              <w:t>合作共學</w:t>
            </w:r>
            <w:r w:rsidR="00175345">
              <w:rPr>
                <w:rFonts w:eastAsia="標楷體" w:hAnsi="標楷體" w:hint="eastAsia"/>
                <w:noProof/>
                <w:lang w:eastAsia="zh-TW"/>
              </w:rPr>
              <w:t>認識外來種</w:t>
            </w:r>
            <w:r w:rsidR="0021489C">
              <w:rPr>
                <w:rFonts w:eastAsia="標楷體" w:hAnsi="標楷體" w:hint="eastAsia"/>
                <w:noProof/>
                <w:lang w:eastAsia="zh-TW"/>
              </w:rPr>
              <w:t>與環境生態的關係</w:t>
            </w:r>
            <w:r w:rsidR="009C4615">
              <w:rPr>
                <w:rFonts w:ascii="標楷體" w:eastAsia="標楷體" w:hAnsi="標楷體" w:hint="eastAsia"/>
                <w:noProof/>
                <w:lang w:eastAsia="zh-TW"/>
              </w:rPr>
              <w:t>。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教材來源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EE3A23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自編</w:t>
            </w:r>
          </w:p>
        </w:tc>
      </w:tr>
      <w:tr w:rsidR="000E2D8A" w:rsidRPr="003267FC" w:rsidTr="00BA7CEA">
        <w:trPr>
          <w:trHeight w:val="60"/>
        </w:trPr>
        <w:tc>
          <w:tcPr>
            <w:tcW w:w="1795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教師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0E2D8A" w:rsidRPr="00CB31F0" w:rsidRDefault="000F0A80" w:rsidP="00175345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投影機、</w:t>
            </w:r>
            <w:r w:rsidRPr="00CB31F0">
              <w:rPr>
                <w:rFonts w:eastAsia="標楷體" w:hAnsi="標楷體"/>
                <w:noProof/>
              </w:rPr>
              <w:t>簡報、</w:t>
            </w:r>
            <w:r w:rsidRPr="00CB31F0">
              <w:rPr>
                <w:rFonts w:eastAsia="標楷體" w:hAnsi="標楷體" w:hint="eastAsia"/>
                <w:noProof/>
              </w:rPr>
              <w:t>電腦設備、影片</w:t>
            </w:r>
            <w:r w:rsidRPr="00CB31F0">
              <w:rPr>
                <w:rFonts w:ascii="華康中圓體(P)" w:eastAsia="華康中圓體(P)" w:hAnsi="標楷體" w:hint="eastAsia"/>
                <w:noProof/>
              </w:rPr>
              <w:t>、</w:t>
            </w:r>
            <w:r w:rsidRPr="00CB31F0">
              <w:rPr>
                <w:rFonts w:eastAsia="標楷體" w:hAnsi="標楷體"/>
                <w:noProof/>
              </w:rPr>
              <w:t>學習單</w:t>
            </w:r>
          </w:p>
        </w:tc>
      </w:tr>
      <w:tr w:rsidR="000E2D8A" w:rsidRPr="000A031A" w:rsidTr="00BA7CEA">
        <w:trPr>
          <w:trHeight w:val="70"/>
        </w:trPr>
        <w:tc>
          <w:tcPr>
            <w:tcW w:w="1795" w:type="dxa"/>
            <w:gridSpan w:val="3"/>
            <w:tcBorders>
              <w:top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D9D9D9"/>
          </w:tcPr>
          <w:p w:rsidR="000E2D8A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教學</w:t>
            </w:r>
            <w:r w:rsidRPr="003267FC">
              <w:rPr>
                <w:rFonts w:eastAsia="標楷體" w:hAnsi="標楷體" w:hint="eastAsia"/>
                <w:b/>
                <w:noProof/>
              </w:rPr>
              <w:t>資源</w:t>
            </w:r>
          </w:p>
          <w:p w:rsidR="000E2D8A" w:rsidRPr="003267FC" w:rsidRDefault="000E2D8A" w:rsidP="00EE3A23">
            <w:pPr>
              <w:snapToGrid w:val="0"/>
              <w:jc w:val="both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(</w:t>
            </w:r>
            <w:r>
              <w:rPr>
                <w:rFonts w:eastAsia="標楷體" w:hAnsi="標楷體" w:hint="eastAsia"/>
                <w:b/>
                <w:noProof/>
              </w:rPr>
              <w:t>學生</w:t>
            </w:r>
            <w:r>
              <w:rPr>
                <w:rFonts w:eastAsia="標楷體" w:hAnsi="標楷體" w:hint="eastAsia"/>
                <w:b/>
                <w:noProof/>
              </w:rPr>
              <w:t>)</w:t>
            </w:r>
          </w:p>
        </w:tc>
        <w:tc>
          <w:tcPr>
            <w:tcW w:w="848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Pr="00CB31F0" w:rsidRDefault="000E2D8A" w:rsidP="00EE3A23">
            <w:pPr>
              <w:snapToGrid w:val="0"/>
              <w:jc w:val="both"/>
              <w:rPr>
                <w:rFonts w:eastAsia="標楷體" w:hAnsi="標楷體"/>
                <w:noProof/>
              </w:rPr>
            </w:pP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double" w:sz="4" w:space="0" w:color="auto"/>
              <w:bottom w:val="single" w:sz="4" w:space="0" w:color="auto"/>
            </w:tcBorders>
            <w:shd w:val="clear" w:color="auto" w:fill="D9D9D9"/>
          </w:tcPr>
          <w:p w:rsidR="000E2D8A" w:rsidRPr="000A031A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學習目標</w:t>
            </w:r>
          </w:p>
        </w:tc>
      </w:tr>
      <w:tr w:rsidR="000E2D8A" w:rsidRPr="000A031A" w:rsidTr="000F0A80">
        <w:trPr>
          <w:trHeight w:val="1446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3544E" w:rsidRPr="0003544E" w:rsidRDefault="0003544E" w:rsidP="0003544E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hint="eastAsia"/>
              </w:rPr>
              <w:t>1</w:t>
            </w:r>
            <w:r w:rsidRPr="0003544E">
              <w:rPr>
                <w:rFonts w:ascii="標楷體" w:eastAsia="標楷體" w:hAnsi="標楷體" w:hint="eastAsia"/>
              </w:rPr>
              <w:t>.能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認識水田各種動物生態及其與水田的關係</w:t>
            </w:r>
          </w:p>
          <w:p w:rsidR="00175345" w:rsidRPr="0003544E" w:rsidRDefault="0003544E" w:rsidP="0003544E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03544E">
              <w:rPr>
                <w:rFonts w:ascii="標楷體" w:eastAsia="標楷體" w:hAnsi="標楷體" w:hint="eastAsia"/>
                <w:noProof/>
                <w:color w:val="000000"/>
              </w:rPr>
              <w:t>2.</w:t>
            </w:r>
            <w:r w:rsidR="00175345" w:rsidRPr="0003544E">
              <w:rPr>
                <w:rFonts w:ascii="標楷體" w:eastAsia="標楷體" w:hAnsi="標楷體" w:hint="eastAsia"/>
                <w:noProof/>
                <w:color w:val="000000"/>
              </w:rPr>
              <w:t>能了解福壽螺對秧苗的危害</w:t>
            </w:r>
          </w:p>
          <w:p w:rsidR="009C4615" w:rsidRPr="0003544E" w:rsidRDefault="0003544E" w:rsidP="009C4615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03544E">
              <w:rPr>
                <w:rFonts w:ascii="標楷體" w:eastAsia="標楷體" w:hAnsi="標楷體" w:hint="eastAsia"/>
                <w:noProof/>
                <w:color w:val="000000"/>
              </w:rPr>
              <w:t>3.</w:t>
            </w:r>
            <w:r w:rsidR="00175345" w:rsidRPr="0003544E">
              <w:rPr>
                <w:rFonts w:ascii="標楷體" w:eastAsia="標楷體" w:hAnsi="標楷體" w:hint="eastAsia"/>
                <w:noProof/>
                <w:color w:val="000000"/>
              </w:rPr>
              <w:t>能明白其他外來種對稻田及生態的影響</w:t>
            </w:r>
          </w:p>
          <w:p w:rsidR="000F0A80" w:rsidRPr="000F0A80" w:rsidRDefault="00792FBA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4</w:t>
            </w:r>
            <w:r w:rsidR="009C4615" w:rsidRPr="0003544E">
              <w:rPr>
                <w:rFonts w:ascii="標楷體" w:eastAsia="標楷體" w:hAnsi="標楷體" w:hint="eastAsia"/>
                <w:noProof/>
                <w:color w:val="000000"/>
              </w:rPr>
              <w:t>.</w:t>
            </w:r>
            <w:r w:rsidR="0003544E">
              <w:rPr>
                <w:rFonts w:ascii="標楷體" w:eastAsia="標楷體" w:hAnsi="標楷體" w:hint="eastAsia"/>
                <w:noProof/>
                <w:color w:val="000000"/>
              </w:rPr>
              <w:t>能主動的參與活動並快樂的進行活動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</w:tcPr>
          <w:p w:rsidR="000E2D8A" w:rsidRPr="0097680D" w:rsidRDefault="000E2D8A" w:rsidP="00EE3A23">
            <w:pPr>
              <w:snapToGrid w:val="0"/>
              <w:jc w:val="center"/>
              <w:rPr>
                <w:rFonts w:eastAsia="標楷體" w:hAnsi="標楷體"/>
                <w:noProof/>
                <w:color w:val="000000"/>
              </w:rPr>
            </w:pPr>
            <w:r w:rsidRPr="00600957">
              <w:rPr>
                <w:rFonts w:eastAsia="標楷體" w:hAnsi="標楷體" w:hint="eastAsia"/>
                <w:b/>
                <w:noProof/>
              </w:rPr>
              <w:t>教學重點</w:t>
            </w:r>
          </w:p>
        </w:tc>
      </w:tr>
      <w:tr w:rsidR="000E2D8A" w:rsidRPr="000A031A" w:rsidTr="00BA7CEA">
        <w:trPr>
          <w:trHeight w:val="70"/>
        </w:trPr>
        <w:tc>
          <w:tcPr>
            <w:tcW w:w="10275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</w:tcPr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第一節：</w:t>
            </w:r>
            <w:r w:rsidR="00175345">
              <w:rPr>
                <w:rFonts w:eastAsia="標楷體" w:hAnsi="標楷體" w:hint="eastAsia"/>
                <w:noProof/>
                <w:color w:val="000000"/>
              </w:rPr>
              <w:t>認識外來種</w:t>
            </w:r>
            <w:r w:rsidRPr="009C4615">
              <w:rPr>
                <w:rFonts w:eastAsia="標楷體" w:hAnsi="標楷體"/>
                <w:noProof/>
                <w:color w:val="000000"/>
              </w:rPr>
              <w:t xml:space="preserve"> </w:t>
            </w:r>
          </w:p>
          <w:p w:rsidR="009C4615" w:rsidRPr="009C4615" w:rsidRDefault="009C4615" w:rsidP="009C461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第二</w:t>
            </w:r>
            <w:r w:rsidR="00175345">
              <w:rPr>
                <w:rFonts w:eastAsia="標楷體" w:hAnsi="標楷體" w:hint="eastAsia"/>
                <w:noProof/>
                <w:color w:val="000000"/>
              </w:rPr>
              <w:t>節：外來種的防治</w:t>
            </w:r>
          </w:p>
          <w:p w:rsidR="00175345" w:rsidRDefault="009C4615" w:rsidP="0017534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>
              <w:rPr>
                <w:rFonts w:eastAsia="標楷體" w:hAnsi="標楷體" w:hint="eastAsia"/>
                <w:noProof/>
                <w:color w:val="000000"/>
              </w:rPr>
              <w:t>第三</w:t>
            </w:r>
            <w:r>
              <w:rPr>
                <w:rFonts w:ascii="華康中圓體(P)" w:eastAsia="華康中圓體(P)" w:hAnsi="標楷體" w:hint="eastAsia"/>
                <w:noProof/>
                <w:color w:val="000000"/>
              </w:rPr>
              <w:t>、</w:t>
            </w:r>
            <w:r w:rsidR="00175345">
              <w:rPr>
                <w:rFonts w:eastAsia="標楷體" w:hAnsi="標楷體" w:hint="eastAsia"/>
                <w:noProof/>
                <w:color w:val="000000"/>
              </w:rPr>
              <w:t>四節：撿拾福壽螺</w:t>
            </w:r>
          </w:p>
          <w:p w:rsidR="00B47660" w:rsidRPr="0097680D" w:rsidRDefault="009C4615" w:rsidP="00175345">
            <w:pPr>
              <w:snapToGrid w:val="0"/>
              <w:rPr>
                <w:rFonts w:eastAsia="標楷體" w:hAnsi="標楷體"/>
                <w:noProof/>
                <w:color w:val="000000"/>
              </w:rPr>
            </w:pPr>
            <w:r w:rsidRPr="009C4615">
              <w:rPr>
                <w:rFonts w:eastAsia="標楷體" w:hAnsi="標楷體" w:hint="eastAsia"/>
                <w:noProof/>
                <w:color w:val="000000"/>
              </w:rPr>
              <w:t>第</w:t>
            </w:r>
            <w:r>
              <w:rPr>
                <w:rFonts w:eastAsia="標楷體" w:hAnsi="標楷體" w:hint="eastAsia"/>
                <w:noProof/>
                <w:color w:val="000000"/>
              </w:rPr>
              <w:t>五</w:t>
            </w:r>
            <w:r>
              <w:rPr>
                <w:rFonts w:ascii="華康中圓體(P)" w:eastAsia="華康中圓體(P)" w:hAnsi="標楷體" w:hint="eastAsia"/>
                <w:noProof/>
                <w:color w:val="000000"/>
              </w:rPr>
              <w:t>、</w:t>
            </w:r>
            <w:r w:rsidRPr="009C4615">
              <w:rPr>
                <w:rFonts w:eastAsia="標楷體" w:hAnsi="標楷體" w:hint="eastAsia"/>
                <w:noProof/>
                <w:color w:val="000000"/>
              </w:rPr>
              <w:t>六</w:t>
            </w:r>
            <w:r w:rsidR="00495DD6">
              <w:rPr>
                <w:rFonts w:eastAsia="標楷體" w:hAnsi="標楷體" w:hint="eastAsia"/>
                <w:noProof/>
                <w:color w:val="000000"/>
              </w:rPr>
              <w:t>節：割稻</w:t>
            </w:r>
          </w:p>
        </w:tc>
      </w:tr>
    </w:tbl>
    <w:p w:rsidR="000E2D8A" w:rsidRPr="00C00484" w:rsidRDefault="000E2D8A" w:rsidP="000E2D8A"/>
    <w:tbl>
      <w:tblPr>
        <w:tblW w:w="97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34"/>
        <w:gridCol w:w="827"/>
        <w:gridCol w:w="1276"/>
        <w:gridCol w:w="1134"/>
      </w:tblGrid>
      <w:tr w:rsidR="000E2D8A" w:rsidRPr="003267FC" w:rsidTr="00EE3A23">
        <w:trPr>
          <w:trHeight w:val="50"/>
          <w:jc w:val="center"/>
        </w:trPr>
        <w:tc>
          <w:tcPr>
            <w:tcW w:w="9771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教學活動設計</w:t>
            </w:r>
          </w:p>
        </w:tc>
      </w:tr>
      <w:tr w:rsidR="000E2D8A" w:rsidRPr="003267FC" w:rsidTr="00EE3A23">
        <w:trPr>
          <w:trHeight w:val="70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教學活動內容及實施方式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2D8A" w:rsidRPr="003267FC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3267FC">
              <w:rPr>
                <w:rFonts w:eastAsia="標楷體" w:hAnsi="標楷體" w:hint="eastAsia"/>
                <w:b/>
                <w:noProof/>
              </w:rPr>
              <w:t>時間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E2D8A" w:rsidRPr="00A504D2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  <w:color w:val="FF0000"/>
              </w:rPr>
            </w:pPr>
            <w:r w:rsidRPr="00FF3ACC">
              <w:rPr>
                <w:rFonts w:eastAsia="標楷體" w:hAnsi="標楷體"/>
                <w:b/>
                <w:noProof/>
              </w:rPr>
              <w:t>教學資源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E2D8A" w:rsidRPr="00E81D5F" w:rsidRDefault="000E2D8A" w:rsidP="00EE3A23">
            <w:pPr>
              <w:snapToGrid w:val="0"/>
              <w:jc w:val="center"/>
              <w:rPr>
                <w:rFonts w:eastAsia="標楷體" w:hAnsi="標楷體"/>
                <w:b/>
                <w:noProof/>
              </w:rPr>
            </w:pPr>
            <w:r w:rsidRPr="00E81D5F">
              <w:rPr>
                <w:rFonts w:eastAsia="標楷體" w:hAnsi="標楷體" w:hint="eastAsia"/>
                <w:b/>
                <w:noProof/>
              </w:rPr>
              <w:t>評量</w:t>
            </w:r>
          </w:p>
        </w:tc>
      </w:tr>
      <w:tr w:rsidR="000E2D8A" w:rsidRPr="000A031A" w:rsidTr="00EE3A23">
        <w:trPr>
          <w:trHeight w:val="56"/>
          <w:jc w:val="center"/>
        </w:trPr>
        <w:tc>
          <w:tcPr>
            <w:tcW w:w="653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551FA" w:rsidRPr="006D3268" w:rsidRDefault="00D551FA" w:rsidP="00D551FA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6D3268">
              <w:rPr>
                <w:rFonts w:eastAsia="標楷體" w:hAnsi="標楷體" w:hint="eastAsia"/>
                <w:b/>
                <w:noProof/>
              </w:rPr>
              <w:t>＊外來種大作戰</w:t>
            </w:r>
          </w:p>
          <w:p w:rsidR="00D551FA" w:rsidRDefault="00D551FA" w:rsidP="00D551FA">
            <w:pPr>
              <w:snapToGrid w:val="0"/>
              <w:rPr>
                <w:rFonts w:eastAsia="標楷體" w:hAnsi="標楷體"/>
                <w:noProof/>
              </w:rPr>
            </w:pPr>
            <w:r w:rsidRPr="00D551FA">
              <w:rPr>
                <w:rFonts w:eastAsia="標楷體" w:hAnsi="標楷體" w:hint="eastAsia"/>
                <w:noProof/>
              </w:rPr>
              <w:t>(</w:t>
            </w:r>
            <w:r w:rsidRPr="00D551FA">
              <w:rPr>
                <w:rFonts w:eastAsia="標楷體" w:hAnsi="標楷體" w:hint="eastAsia"/>
                <w:noProof/>
              </w:rPr>
              <w:t>一</w:t>
            </w:r>
            <w:r w:rsidRPr="00D551FA">
              <w:rPr>
                <w:rFonts w:eastAsia="標楷體" w:hAnsi="標楷體" w:hint="eastAsia"/>
                <w:noProof/>
              </w:rPr>
              <w:t>)</w:t>
            </w:r>
            <w:r w:rsidRPr="00D551FA">
              <w:rPr>
                <w:rFonts w:eastAsia="標楷體" w:hAnsi="標楷體" w:hint="eastAsia"/>
                <w:noProof/>
              </w:rPr>
              <w:t>引起動機：</w:t>
            </w:r>
          </w:p>
          <w:p w:rsidR="00BA621C" w:rsidRPr="00D551FA" w:rsidRDefault="00BA621C" w:rsidP="00D551FA">
            <w:pPr>
              <w:snapToGrid w:val="0"/>
              <w:rPr>
                <w:rFonts w:eastAsia="標楷體" w:hAnsi="標楷體"/>
                <w:noProof/>
              </w:rPr>
            </w:pPr>
            <w:r w:rsidRPr="00BA621C">
              <w:rPr>
                <w:rFonts w:eastAsia="標楷體" w:hAnsi="標楷體" w:hint="eastAsia"/>
                <w:noProof/>
              </w:rPr>
              <w:t>教師利用</w:t>
            </w:r>
            <w:r>
              <w:rPr>
                <w:rFonts w:eastAsia="標楷體" w:hAnsi="標楷體" w:hint="eastAsia"/>
                <w:noProof/>
              </w:rPr>
              <w:t>網路及影片介紹外來種</w:t>
            </w:r>
          </w:p>
          <w:p w:rsidR="00D551FA" w:rsidRDefault="00D551FA" w:rsidP="00D551FA">
            <w:pPr>
              <w:snapToGrid w:val="0"/>
              <w:rPr>
                <w:rFonts w:eastAsia="標楷體" w:hAnsi="標楷體"/>
                <w:noProof/>
              </w:rPr>
            </w:pPr>
            <w:r w:rsidRPr="00D551FA">
              <w:rPr>
                <w:rFonts w:eastAsia="標楷體" w:hAnsi="標楷體" w:hint="eastAsia"/>
                <w:noProof/>
              </w:rPr>
              <w:t>(</w:t>
            </w:r>
            <w:r w:rsidRPr="00D551FA">
              <w:rPr>
                <w:rFonts w:eastAsia="標楷體" w:hAnsi="標楷體" w:hint="eastAsia"/>
                <w:noProof/>
              </w:rPr>
              <w:t>二</w:t>
            </w:r>
            <w:r w:rsidRPr="00D551FA">
              <w:rPr>
                <w:rFonts w:eastAsia="標楷體" w:hAnsi="標楷體" w:hint="eastAsia"/>
                <w:noProof/>
              </w:rPr>
              <w:t>)</w:t>
            </w:r>
            <w:r w:rsidRPr="00D551FA">
              <w:rPr>
                <w:rFonts w:eastAsia="標楷體" w:hAnsi="標楷體" w:hint="eastAsia"/>
                <w:noProof/>
              </w:rPr>
              <w:t>發展活動：</w:t>
            </w:r>
            <w:r w:rsidRPr="00D551FA">
              <w:rPr>
                <w:rFonts w:eastAsia="標楷體" w:hAnsi="標楷體" w:hint="eastAsia"/>
                <w:noProof/>
              </w:rPr>
              <w:t xml:space="preserve"> </w:t>
            </w:r>
          </w:p>
          <w:p w:rsidR="00BA621C" w:rsidRPr="00BA621C" w:rsidRDefault="00BA621C" w:rsidP="00BA621C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1.</w:t>
            </w:r>
            <w:r>
              <w:rPr>
                <w:rFonts w:eastAsia="標楷體" w:hAnsi="標楷體" w:hint="eastAsia"/>
                <w:noProof/>
              </w:rPr>
              <w:t>學生分組討論進行外來種</w:t>
            </w:r>
            <w:r w:rsidRPr="00BA621C">
              <w:rPr>
                <w:rFonts w:eastAsia="標楷體" w:hAnsi="標楷體" w:hint="eastAsia"/>
                <w:noProof/>
              </w:rPr>
              <w:t>的研究：</w:t>
            </w:r>
          </w:p>
          <w:p w:rsidR="00BA621C" w:rsidRPr="00BA621C" w:rsidRDefault="00BA621C" w:rsidP="00BA621C">
            <w:pPr>
              <w:snapToGrid w:val="0"/>
              <w:rPr>
                <w:rFonts w:eastAsia="標楷體" w:hAnsi="標楷體"/>
                <w:noProof/>
              </w:rPr>
            </w:pPr>
            <w:r w:rsidRPr="00BA621C">
              <w:rPr>
                <w:rFonts w:eastAsia="標楷體" w:hAnsi="標楷體" w:hint="eastAsia"/>
                <w:noProof/>
              </w:rPr>
              <w:t>(</w:t>
            </w:r>
            <w:r w:rsidRPr="00BA621C">
              <w:rPr>
                <w:rFonts w:eastAsia="標楷體" w:hAnsi="標楷體" w:hint="eastAsia"/>
                <w:noProof/>
              </w:rPr>
              <w:t>研究主題包含</w:t>
            </w:r>
            <w:r w:rsidRPr="00BA621C">
              <w:rPr>
                <w:rFonts w:eastAsia="標楷體" w:hAnsi="標楷體" w:hint="eastAsia"/>
                <w:noProof/>
              </w:rPr>
              <w:t>:</w:t>
            </w:r>
            <w:r>
              <w:rPr>
                <w:rFonts w:eastAsia="標楷體" w:hAnsi="標楷體" w:hint="eastAsia"/>
                <w:noProof/>
              </w:rPr>
              <w:t>台灣的外來種、外來種對環境的影響</w:t>
            </w:r>
            <w:r>
              <w:rPr>
                <w:rFonts w:ascii="華康中圓體(P)" w:eastAsia="華康中圓體(P)" w:hAnsi="標楷體" w:hint="eastAsia"/>
                <w:noProof/>
              </w:rPr>
              <w:t>、</w:t>
            </w:r>
            <w:r>
              <w:rPr>
                <w:rFonts w:eastAsia="標楷體" w:hAnsi="標楷體" w:hint="eastAsia"/>
                <w:noProof/>
              </w:rPr>
              <w:t>外來種</w:t>
            </w:r>
            <w:r>
              <w:rPr>
                <w:rFonts w:eastAsia="標楷體" w:hAnsi="標楷體" w:hint="eastAsia"/>
                <w:noProof/>
              </w:rPr>
              <w:lastRenderedPageBreak/>
              <w:t>對生物的影響</w:t>
            </w:r>
            <w:r>
              <w:rPr>
                <w:rFonts w:ascii="華康中圓體(P)" w:eastAsia="華康中圓體(P)" w:hAnsi="標楷體" w:hint="eastAsia"/>
                <w:noProof/>
              </w:rPr>
              <w:t>、</w:t>
            </w:r>
            <w:r>
              <w:rPr>
                <w:rFonts w:eastAsia="標楷體" w:hAnsi="標楷體" w:hint="eastAsia"/>
                <w:noProof/>
              </w:rPr>
              <w:t>外來種對作物的影響</w:t>
            </w:r>
            <w:r w:rsidRPr="00BA621C">
              <w:rPr>
                <w:rFonts w:eastAsia="標楷體" w:hAnsi="標楷體" w:hint="eastAsia"/>
                <w:noProof/>
              </w:rPr>
              <w:t>…等</w:t>
            </w:r>
            <w:r w:rsidRPr="00BA621C">
              <w:rPr>
                <w:rFonts w:eastAsia="標楷體" w:hAnsi="標楷體" w:hint="eastAsia"/>
                <w:noProof/>
              </w:rPr>
              <w:t>)</w:t>
            </w:r>
          </w:p>
          <w:p w:rsidR="00BA621C" w:rsidRPr="00BA621C" w:rsidRDefault="00BA621C" w:rsidP="00BA621C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2.</w:t>
            </w:r>
            <w:r w:rsidRPr="00BA621C">
              <w:rPr>
                <w:rFonts w:eastAsia="標楷體" w:hAnsi="標楷體" w:hint="eastAsia"/>
                <w:noProof/>
              </w:rPr>
              <w:t>學生討論分工，回家蒐集資料、繪製海報或製作電腦簡報</w:t>
            </w:r>
          </w:p>
          <w:p w:rsidR="00D551FA" w:rsidRDefault="00D551FA" w:rsidP="00D551FA">
            <w:pPr>
              <w:snapToGrid w:val="0"/>
              <w:rPr>
                <w:rFonts w:eastAsia="標楷體" w:hAnsi="標楷體"/>
                <w:noProof/>
              </w:rPr>
            </w:pPr>
            <w:r w:rsidRPr="00D551FA">
              <w:rPr>
                <w:rFonts w:eastAsia="標楷體" w:hAnsi="標楷體" w:hint="eastAsia"/>
                <w:noProof/>
              </w:rPr>
              <w:t>(</w:t>
            </w:r>
            <w:r w:rsidRPr="00D551FA">
              <w:rPr>
                <w:rFonts w:eastAsia="標楷體" w:hAnsi="標楷體" w:hint="eastAsia"/>
                <w:noProof/>
              </w:rPr>
              <w:t>三</w:t>
            </w:r>
            <w:r w:rsidRPr="00D551FA">
              <w:rPr>
                <w:rFonts w:eastAsia="標楷體" w:hAnsi="標楷體" w:hint="eastAsia"/>
                <w:noProof/>
              </w:rPr>
              <w:t>)</w:t>
            </w:r>
            <w:r w:rsidRPr="00D551FA">
              <w:rPr>
                <w:rFonts w:eastAsia="標楷體" w:hAnsi="標楷體" w:hint="eastAsia"/>
                <w:noProof/>
              </w:rPr>
              <w:t>綜合活動：</w:t>
            </w:r>
          </w:p>
          <w:p w:rsidR="00BA621C" w:rsidRPr="00D551FA" w:rsidRDefault="00BA621C" w:rsidP="00D551FA">
            <w:pPr>
              <w:snapToGrid w:val="0"/>
              <w:rPr>
                <w:rFonts w:eastAsia="標楷體" w:hAnsi="標楷體"/>
                <w:noProof/>
              </w:rPr>
            </w:pPr>
            <w:r w:rsidRPr="00BA621C">
              <w:rPr>
                <w:rFonts w:eastAsia="標楷體" w:hAnsi="標楷體" w:hint="eastAsia"/>
                <w:noProof/>
              </w:rPr>
              <w:t>學生上台發表、分享研究所得</w:t>
            </w:r>
          </w:p>
          <w:p w:rsidR="007D4ACA" w:rsidRPr="00C267B3" w:rsidRDefault="00D551FA" w:rsidP="00C267B3">
            <w:pPr>
              <w:pStyle w:val="a3"/>
              <w:numPr>
                <w:ilvl w:val="0"/>
                <w:numId w:val="5"/>
              </w:numPr>
              <w:snapToGrid w:val="0"/>
              <w:ind w:leftChars="0"/>
              <w:rPr>
                <w:rFonts w:eastAsia="標楷體" w:hAnsi="標楷體"/>
                <w:noProof/>
              </w:rPr>
            </w:pPr>
            <w:r w:rsidRPr="00C267B3">
              <w:rPr>
                <w:rFonts w:eastAsia="標楷體" w:hAnsi="標楷體" w:hint="eastAsia"/>
                <w:noProof/>
              </w:rPr>
              <w:t>二節結束</w:t>
            </w:r>
            <w:r w:rsidR="00C267B3">
              <w:rPr>
                <w:rFonts w:eastAsia="標楷體" w:hAnsi="標楷體"/>
                <w:noProof/>
              </w:rPr>
              <w:t>—</w:t>
            </w:r>
          </w:p>
          <w:p w:rsidR="00C267B3" w:rsidRPr="00C267B3" w:rsidRDefault="00C267B3" w:rsidP="00C267B3">
            <w:pPr>
              <w:snapToGrid w:val="0"/>
              <w:rPr>
                <w:rFonts w:eastAsia="標楷體" w:hAnsi="標楷體"/>
                <w:noProof/>
              </w:rPr>
            </w:pPr>
          </w:p>
          <w:p w:rsidR="00CB31F0" w:rsidRPr="006D3268" w:rsidRDefault="00D551FA" w:rsidP="00CB31F0">
            <w:pPr>
              <w:snapToGrid w:val="0"/>
              <w:rPr>
                <w:rFonts w:eastAsia="標楷體" w:hAnsi="標楷體"/>
                <w:b/>
                <w:noProof/>
              </w:rPr>
            </w:pPr>
            <w:r w:rsidRPr="006D3268">
              <w:rPr>
                <w:rFonts w:eastAsia="標楷體" w:hAnsi="標楷體" w:hint="eastAsia"/>
                <w:b/>
                <w:noProof/>
              </w:rPr>
              <w:t>＊智取福壽螺</w:t>
            </w:r>
          </w:p>
          <w:p w:rsidR="00FE3C7F" w:rsidRDefault="00CB31F0" w:rsidP="003B07C2">
            <w:pPr>
              <w:snapToGrid w:val="0"/>
              <w:rPr>
                <w:rFonts w:eastAsia="標楷體" w:hAnsi="標楷體"/>
                <w:noProof/>
              </w:rPr>
            </w:pPr>
            <w:r w:rsidRPr="00FE3C7F">
              <w:rPr>
                <w:rFonts w:eastAsia="標楷體" w:hAnsi="標楷體" w:hint="eastAsia"/>
                <w:noProof/>
              </w:rPr>
              <w:t>(</w:t>
            </w:r>
            <w:r w:rsidRPr="00FE3C7F">
              <w:rPr>
                <w:rFonts w:eastAsia="標楷體" w:hAnsi="標楷體" w:hint="eastAsia"/>
                <w:noProof/>
              </w:rPr>
              <w:t>一</w:t>
            </w:r>
            <w:r w:rsidRPr="00FE3C7F">
              <w:rPr>
                <w:rFonts w:eastAsia="標楷體" w:hAnsi="標楷體" w:hint="eastAsia"/>
                <w:noProof/>
              </w:rPr>
              <w:t>)</w:t>
            </w:r>
            <w:r w:rsidRPr="00FE3C7F">
              <w:rPr>
                <w:rFonts w:eastAsia="標楷體" w:hAnsi="標楷體" w:hint="eastAsia"/>
                <w:noProof/>
              </w:rPr>
              <w:t>引起動機：</w:t>
            </w:r>
          </w:p>
          <w:p w:rsidR="00E65FF9" w:rsidRPr="003B07C2" w:rsidRDefault="00573A2A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師生共同討論</w:t>
            </w:r>
            <w:r w:rsidR="00E46326">
              <w:rPr>
                <w:rFonts w:eastAsia="標楷體" w:hAnsi="標楷體" w:hint="eastAsia"/>
                <w:noProof/>
              </w:rPr>
              <w:t>田裡的福壽螺對稻田的影響及處理的策略</w:t>
            </w:r>
          </w:p>
          <w:p w:rsidR="00CB31F0" w:rsidRDefault="00CB31F0" w:rsidP="003B07C2">
            <w:pPr>
              <w:snapToGrid w:val="0"/>
              <w:rPr>
                <w:rFonts w:eastAsia="標楷體" w:hAnsi="標楷體"/>
                <w:noProof/>
              </w:rPr>
            </w:pPr>
            <w:r w:rsidRPr="003B07C2">
              <w:rPr>
                <w:rFonts w:eastAsia="標楷體" w:hAnsi="標楷體" w:hint="eastAsia"/>
                <w:noProof/>
              </w:rPr>
              <w:t>(</w:t>
            </w:r>
            <w:r w:rsidRPr="003B07C2">
              <w:rPr>
                <w:rFonts w:eastAsia="標楷體" w:hAnsi="標楷體" w:hint="eastAsia"/>
                <w:noProof/>
              </w:rPr>
              <w:t>二</w:t>
            </w:r>
            <w:r w:rsidRPr="003B07C2">
              <w:rPr>
                <w:rFonts w:eastAsia="標楷體" w:hAnsi="標楷體" w:hint="eastAsia"/>
                <w:noProof/>
              </w:rPr>
              <w:t>)</w:t>
            </w:r>
            <w:r w:rsidRPr="003B07C2">
              <w:rPr>
                <w:rFonts w:eastAsia="標楷體" w:hAnsi="標楷體" w:hint="eastAsia"/>
                <w:noProof/>
              </w:rPr>
              <w:t>發展活動：</w:t>
            </w:r>
          </w:p>
          <w:p w:rsidR="00E46326" w:rsidRDefault="00E46326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1.</w:t>
            </w:r>
            <w:r>
              <w:rPr>
                <w:rFonts w:eastAsia="標楷體" w:hAnsi="標楷體" w:hint="eastAsia"/>
                <w:noProof/>
              </w:rPr>
              <w:t>下田撿拾福壽螺</w:t>
            </w:r>
          </w:p>
          <w:p w:rsidR="00E46326" w:rsidRPr="003B07C2" w:rsidRDefault="00E46326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2.</w:t>
            </w:r>
            <w:r>
              <w:rPr>
                <w:rFonts w:eastAsia="標楷體" w:hAnsi="標楷體" w:hint="eastAsia"/>
                <w:noProof/>
              </w:rPr>
              <w:t>福壽螺秤重比賽</w:t>
            </w:r>
          </w:p>
          <w:p w:rsidR="00CB31F0" w:rsidRDefault="00CB31F0" w:rsidP="003B07C2">
            <w:pPr>
              <w:snapToGrid w:val="0"/>
              <w:rPr>
                <w:rFonts w:eastAsia="標楷體" w:hAnsi="標楷體"/>
                <w:noProof/>
              </w:rPr>
            </w:pPr>
            <w:r w:rsidRPr="003B07C2">
              <w:rPr>
                <w:rFonts w:eastAsia="標楷體" w:hAnsi="標楷體" w:hint="eastAsia"/>
                <w:noProof/>
              </w:rPr>
              <w:t>(</w:t>
            </w:r>
            <w:r w:rsidRPr="003B07C2">
              <w:rPr>
                <w:rFonts w:eastAsia="標楷體" w:hAnsi="標楷體" w:hint="eastAsia"/>
                <w:noProof/>
              </w:rPr>
              <w:t>三</w:t>
            </w:r>
            <w:r w:rsidRPr="003B07C2">
              <w:rPr>
                <w:rFonts w:eastAsia="標楷體" w:hAnsi="標楷體" w:hint="eastAsia"/>
                <w:noProof/>
              </w:rPr>
              <w:t>)</w:t>
            </w:r>
            <w:r w:rsidRPr="003B07C2">
              <w:rPr>
                <w:rFonts w:eastAsia="標楷體" w:hAnsi="標楷體" w:hint="eastAsia"/>
                <w:noProof/>
              </w:rPr>
              <w:t>綜合活動：</w:t>
            </w:r>
          </w:p>
          <w:p w:rsidR="00E46326" w:rsidRDefault="007D4ACA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【問題】撿拾的福壽螺可有其他用處</w:t>
            </w:r>
            <w:r w:rsidRPr="007D4ACA">
              <w:rPr>
                <w:rFonts w:eastAsia="標楷體" w:hAnsi="標楷體" w:hint="eastAsia"/>
                <w:noProof/>
              </w:rPr>
              <w:t>？</w:t>
            </w:r>
          </w:p>
          <w:p w:rsidR="007D4ACA" w:rsidRPr="007D4ACA" w:rsidRDefault="007D4ACA" w:rsidP="003B07C2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探討學生提出的方式</w:t>
            </w:r>
            <w:r>
              <w:rPr>
                <w:rFonts w:ascii="標楷體" w:eastAsia="標楷體" w:hAnsi="標楷體" w:hint="eastAsia"/>
                <w:noProof/>
              </w:rPr>
              <w:t>，</w:t>
            </w:r>
            <w:r>
              <w:rPr>
                <w:rFonts w:eastAsia="標楷體" w:hAnsi="標楷體" w:hint="eastAsia"/>
                <w:noProof/>
              </w:rPr>
              <w:t>如</w:t>
            </w:r>
            <w:r>
              <w:rPr>
                <w:rFonts w:ascii="標楷體" w:eastAsia="標楷體" w:hAnsi="標楷體" w:hint="eastAsia"/>
                <w:noProof/>
              </w:rPr>
              <w:t>：</w:t>
            </w:r>
            <w:r>
              <w:rPr>
                <w:rFonts w:eastAsia="標楷體" w:hAnsi="標楷體" w:hint="eastAsia"/>
                <w:noProof/>
              </w:rPr>
              <w:t>餵鴨</w:t>
            </w:r>
            <w:r>
              <w:rPr>
                <w:rFonts w:ascii="華康中圓體(P)" w:eastAsia="華康中圓體(P)" w:hAnsi="標楷體" w:hint="eastAsia"/>
                <w:noProof/>
              </w:rPr>
              <w:t>、</w:t>
            </w:r>
            <w:r w:rsidR="00BB30B6">
              <w:rPr>
                <w:rFonts w:eastAsia="標楷體" w:hAnsi="標楷體" w:hint="eastAsia"/>
                <w:noProof/>
              </w:rPr>
              <w:t>餵</w:t>
            </w:r>
            <w:r>
              <w:rPr>
                <w:rFonts w:eastAsia="標楷體" w:hAnsi="標楷體" w:hint="eastAsia"/>
                <w:noProof/>
              </w:rPr>
              <w:t>魚</w:t>
            </w:r>
            <w:r>
              <w:rPr>
                <w:rFonts w:eastAsia="標楷體" w:hAnsi="標楷體"/>
                <w:noProof/>
              </w:rPr>
              <w:t>……</w:t>
            </w:r>
          </w:p>
          <w:p w:rsidR="000E2D8A" w:rsidRDefault="00CB31F0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  <w:lang w:eastAsia="zh-TW"/>
              </w:rPr>
              <w:t>第</w:t>
            </w:r>
            <w:r w:rsidR="00D551FA">
              <w:rPr>
                <w:rFonts w:eastAsia="標楷體" w:hAnsi="標楷體" w:hint="eastAsia"/>
                <w:noProof/>
                <w:lang w:eastAsia="zh-TW"/>
              </w:rPr>
              <w:t>三</w:t>
            </w:r>
            <w:r w:rsidR="00D551FA">
              <w:rPr>
                <w:rFonts w:ascii="華康中圓體(P)" w:eastAsia="華康中圓體(P)" w:hAnsi="標楷體" w:hint="eastAsia"/>
                <w:noProof/>
                <w:lang w:eastAsia="zh-TW"/>
              </w:rPr>
              <w:t>、</w:t>
            </w:r>
            <w:r w:rsidR="00D551FA">
              <w:rPr>
                <w:rFonts w:eastAsia="標楷體" w:hAnsi="標楷體" w:hint="eastAsia"/>
                <w:noProof/>
                <w:lang w:eastAsia="zh-TW"/>
              </w:rPr>
              <w:t>四</w:t>
            </w:r>
            <w:r w:rsidRPr="00CB31F0">
              <w:rPr>
                <w:rFonts w:eastAsia="標楷體" w:hAnsi="標楷體" w:hint="eastAsia"/>
                <w:noProof/>
                <w:lang w:eastAsia="zh-TW"/>
              </w:rPr>
              <w:t>節結束</w:t>
            </w:r>
            <w:r w:rsidR="00D551FA">
              <w:rPr>
                <w:rFonts w:eastAsia="標楷體" w:hAnsi="標楷體"/>
                <w:noProof/>
                <w:lang w:eastAsia="zh-TW"/>
              </w:rPr>
              <w:t>—</w:t>
            </w:r>
          </w:p>
          <w:p w:rsidR="007D4ACA" w:rsidRDefault="007D4ACA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D551FA" w:rsidRPr="006D3268" w:rsidRDefault="007C10F6" w:rsidP="00CB31F0">
            <w:pPr>
              <w:pStyle w:val="a3"/>
              <w:snapToGrid w:val="0"/>
              <w:ind w:leftChars="0" w:left="0"/>
              <w:rPr>
                <w:rFonts w:eastAsia="標楷體" w:hAnsi="標楷體"/>
                <w:b/>
                <w:noProof/>
                <w:lang w:eastAsia="zh-TW"/>
              </w:rPr>
            </w:pPr>
            <w:r>
              <w:rPr>
                <w:rFonts w:eastAsia="標楷體" w:hAnsi="標楷體" w:hint="eastAsia"/>
                <w:b/>
                <w:noProof/>
                <w:lang w:eastAsia="zh-TW"/>
              </w:rPr>
              <w:t>＊</w:t>
            </w:r>
            <w:r w:rsidR="00BB30B6">
              <w:rPr>
                <w:rFonts w:eastAsia="標楷體" w:hAnsi="標楷體" w:hint="eastAsia"/>
                <w:b/>
                <w:noProof/>
                <w:lang w:eastAsia="zh-TW"/>
              </w:rPr>
              <w:t>收割</w:t>
            </w:r>
          </w:p>
          <w:p w:rsidR="008F58AB" w:rsidRDefault="008F58AB" w:rsidP="008F58AB">
            <w:pPr>
              <w:snapToGrid w:val="0"/>
              <w:rPr>
                <w:rFonts w:eastAsia="標楷體" w:hAnsi="標楷體"/>
                <w:noProof/>
              </w:rPr>
            </w:pPr>
            <w:r w:rsidRPr="008F58AB">
              <w:rPr>
                <w:rFonts w:eastAsia="標楷體" w:hAnsi="標楷體" w:hint="eastAsia"/>
                <w:noProof/>
              </w:rPr>
              <w:t>(</w:t>
            </w:r>
            <w:r w:rsidRPr="008F58AB">
              <w:rPr>
                <w:rFonts w:eastAsia="標楷體" w:hAnsi="標楷體" w:hint="eastAsia"/>
                <w:noProof/>
              </w:rPr>
              <w:t>一</w:t>
            </w:r>
            <w:r w:rsidRPr="008F58AB">
              <w:rPr>
                <w:rFonts w:eastAsia="標楷體" w:hAnsi="標楷體" w:hint="eastAsia"/>
                <w:noProof/>
              </w:rPr>
              <w:t>)</w:t>
            </w:r>
            <w:r w:rsidRPr="008F58AB">
              <w:rPr>
                <w:rFonts w:eastAsia="標楷體" w:hAnsi="標楷體" w:hint="eastAsia"/>
                <w:noProof/>
              </w:rPr>
              <w:t>引起動機：</w:t>
            </w:r>
          </w:p>
          <w:p w:rsidR="007C10F6" w:rsidRPr="008F58AB" w:rsidRDefault="007C10F6" w:rsidP="008F58AB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介紹收割的工具並示範如何割稻及相關的注意事項</w:t>
            </w:r>
          </w:p>
          <w:p w:rsidR="007C10F6" w:rsidRDefault="008F58AB" w:rsidP="008F58AB">
            <w:pPr>
              <w:snapToGrid w:val="0"/>
              <w:rPr>
                <w:rFonts w:eastAsia="標楷體" w:hAnsi="標楷體"/>
                <w:noProof/>
              </w:rPr>
            </w:pPr>
            <w:r w:rsidRPr="008F58AB">
              <w:rPr>
                <w:rFonts w:eastAsia="標楷體" w:hAnsi="標楷體" w:hint="eastAsia"/>
                <w:noProof/>
              </w:rPr>
              <w:t>(</w:t>
            </w:r>
            <w:r w:rsidRPr="008F58AB">
              <w:rPr>
                <w:rFonts w:eastAsia="標楷體" w:hAnsi="標楷體" w:hint="eastAsia"/>
                <w:noProof/>
              </w:rPr>
              <w:t>二</w:t>
            </w:r>
            <w:r w:rsidRPr="008F58AB">
              <w:rPr>
                <w:rFonts w:eastAsia="標楷體" w:hAnsi="標楷體" w:hint="eastAsia"/>
                <w:noProof/>
              </w:rPr>
              <w:t>)</w:t>
            </w:r>
            <w:r w:rsidRPr="008F58AB">
              <w:rPr>
                <w:rFonts w:eastAsia="標楷體" w:hAnsi="標楷體" w:hint="eastAsia"/>
                <w:noProof/>
              </w:rPr>
              <w:t>發展活動：</w:t>
            </w:r>
          </w:p>
          <w:p w:rsidR="007C10F6" w:rsidRPr="007C10F6" w:rsidRDefault="007C10F6" w:rsidP="007C10F6">
            <w:pPr>
              <w:snapToGrid w:val="0"/>
              <w:rPr>
                <w:rFonts w:eastAsia="標楷體" w:hAnsi="標楷體"/>
                <w:noProof/>
              </w:rPr>
            </w:pPr>
            <w:r w:rsidRPr="007C10F6">
              <w:rPr>
                <w:rFonts w:eastAsia="標楷體" w:hAnsi="標楷體" w:hint="eastAsia"/>
                <w:noProof/>
              </w:rPr>
              <w:t>1.</w:t>
            </w:r>
            <w:r w:rsidRPr="007C10F6">
              <w:rPr>
                <w:rFonts w:eastAsia="標楷體" w:hAnsi="標楷體" w:hint="eastAsia"/>
                <w:noProof/>
              </w:rPr>
              <w:t>祭拜儀式</w:t>
            </w:r>
          </w:p>
          <w:p w:rsidR="008F58AB" w:rsidRPr="008F58AB" w:rsidRDefault="007C10F6" w:rsidP="007C10F6">
            <w:pPr>
              <w:snapToGrid w:val="0"/>
              <w:rPr>
                <w:rFonts w:eastAsia="標楷體" w:hAnsi="標楷體"/>
                <w:noProof/>
              </w:rPr>
            </w:pPr>
            <w:r w:rsidRPr="007C10F6">
              <w:rPr>
                <w:rFonts w:eastAsia="標楷體" w:hAnsi="標楷體" w:hint="eastAsia"/>
                <w:noProof/>
              </w:rPr>
              <w:t>2.</w:t>
            </w:r>
            <w:r>
              <w:rPr>
                <w:rFonts w:eastAsia="標楷體" w:hAnsi="標楷體" w:hint="eastAsia"/>
                <w:noProof/>
              </w:rPr>
              <w:t>下田收割</w:t>
            </w:r>
          </w:p>
          <w:p w:rsidR="008F58AB" w:rsidRDefault="008F58AB" w:rsidP="008F58AB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8F58AB">
              <w:rPr>
                <w:rFonts w:eastAsia="標楷體" w:hAnsi="標楷體" w:hint="eastAsia"/>
                <w:noProof/>
                <w:lang w:eastAsia="zh-TW"/>
              </w:rPr>
              <w:t>(</w:t>
            </w:r>
            <w:r w:rsidRPr="008F58AB">
              <w:rPr>
                <w:rFonts w:eastAsia="標楷體" w:hAnsi="標楷體" w:hint="eastAsia"/>
                <w:noProof/>
                <w:lang w:eastAsia="zh-TW"/>
              </w:rPr>
              <w:t>三</w:t>
            </w:r>
            <w:r w:rsidRPr="008F58AB">
              <w:rPr>
                <w:rFonts w:eastAsia="標楷體" w:hAnsi="標楷體" w:hint="eastAsia"/>
                <w:noProof/>
                <w:lang w:eastAsia="zh-TW"/>
              </w:rPr>
              <w:t>)</w:t>
            </w:r>
            <w:r w:rsidRPr="008F58AB">
              <w:rPr>
                <w:rFonts w:eastAsia="標楷體" w:hAnsi="標楷體" w:hint="eastAsia"/>
                <w:noProof/>
                <w:lang w:eastAsia="zh-TW"/>
              </w:rPr>
              <w:t>綜合活動：</w:t>
            </w:r>
          </w:p>
          <w:p w:rsidR="007C10F6" w:rsidRPr="007C10F6" w:rsidRDefault="007C10F6" w:rsidP="007C10F6">
            <w:pPr>
              <w:snapToGrid w:val="0"/>
              <w:rPr>
                <w:rFonts w:eastAsia="標楷體" w:hAnsi="標楷體"/>
                <w:noProof/>
              </w:rPr>
            </w:pPr>
            <w:r w:rsidRPr="007C10F6">
              <w:rPr>
                <w:rFonts w:eastAsia="標楷體" w:hAnsi="標楷體" w:hint="eastAsia"/>
                <w:noProof/>
              </w:rPr>
              <w:t>1.</w:t>
            </w:r>
            <w:r w:rsidRPr="007C10F6">
              <w:rPr>
                <w:rFonts w:eastAsia="標楷體" w:hAnsi="標楷體" w:hint="eastAsia"/>
                <w:noProof/>
              </w:rPr>
              <w:t>吃點心</w:t>
            </w:r>
          </w:p>
          <w:p w:rsidR="007C10F6" w:rsidRDefault="007C10F6" w:rsidP="007C10F6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7C10F6">
              <w:rPr>
                <w:rFonts w:eastAsia="標楷體" w:hAnsi="標楷體" w:hint="eastAsia"/>
                <w:noProof/>
                <w:lang w:eastAsia="zh-TW"/>
              </w:rPr>
              <w:t>2.</w:t>
            </w:r>
            <w:r w:rsidRPr="007C10F6">
              <w:rPr>
                <w:rFonts w:eastAsia="標楷體" w:hAnsi="標楷體" w:hint="eastAsia"/>
                <w:noProof/>
                <w:lang w:eastAsia="zh-TW"/>
              </w:rPr>
              <w:t>分享心得</w:t>
            </w:r>
          </w:p>
          <w:p w:rsidR="00B47660" w:rsidRDefault="008F58AB" w:rsidP="007D4AC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第五、六</w:t>
            </w:r>
            <w:r w:rsidRPr="008F58AB">
              <w:rPr>
                <w:rFonts w:eastAsia="標楷體" w:hAnsi="標楷體" w:hint="eastAsia"/>
                <w:noProof/>
                <w:lang w:eastAsia="zh-TW"/>
              </w:rPr>
              <w:t>節結束—</w:t>
            </w:r>
          </w:p>
          <w:p w:rsidR="007D4ACA" w:rsidRPr="00CB31F0" w:rsidRDefault="007D4ACA" w:rsidP="007D4ACA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D8A" w:rsidRDefault="000E2D8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30</w:t>
            </w: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30</w:t>
            </w: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ED4FD9" w:rsidRDefault="00ED4FD9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030D23" w:rsidRDefault="00030D23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40</w:t>
            </w: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5875CF" w:rsidRDefault="005875CF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10</w:t>
            </w: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50</w:t>
            </w: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</w:p>
          <w:p w:rsidR="007D4ACA" w:rsidRPr="00A158B4" w:rsidRDefault="007D4ACA" w:rsidP="00EE3A23">
            <w:pPr>
              <w:snapToGrid w:val="0"/>
              <w:rPr>
                <w:rFonts w:eastAsia="標楷體" w:hAnsi="標楷體"/>
                <w:b/>
                <w:noProof/>
              </w:rPr>
            </w:pPr>
            <w:r>
              <w:rPr>
                <w:rFonts w:eastAsia="標楷體" w:hAnsi="標楷體" w:hint="eastAsia"/>
                <w:b/>
                <w:noProof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0E2D8A" w:rsidRDefault="000E2D8A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BA621C" w:rsidRDefault="00BA621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上網</w:t>
            </w:r>
          </w:p>
          <w:p w:rsidR="00BA621C" w:rsidRDefault="00BA621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影片</w:t>
            </w:r>
          </w:p>
          <w:p w:rsidR="00CB31F0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CB31F0" w:rsidRDefault="00BA621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學習單</w:t>
            </w:r>
          </w:p>
          <w:p w:rsidR="00ED4FD9" w:rsidRDefault="00ED4FD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D4FD9" w:rsidRDefault="00ED4FD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D4FD9" w:rsidRDefault="00ED4FD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D4FD9" w:rsidRDefault="00ED4FD9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專題作品</w:t>
            </w: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雨鞋</w:t>
            </w: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手套</w:t>
            </w: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桶子</w:t>
            </w: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磅秤</w:t>
            </w: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鐮刀</w:t>
            </w:r>
          </w:p>
          <w:p w:rsidR="00495DD6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手套</w:t>
            </w:r>
          </w:p>
          <w:p w:rsidR="00495DD6" w:rsidRPr="00A158B4" w:rsidRDefault="00495DD6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帽子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BA621C" w:rsidRDefault="00BA621C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0E2D8A" w:rsidRDefault="00CB31F0" w:rsidP="00EE3A23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CB31F0">
              <w:rPr>
                <w:rFonts w:eastAsia="標楷體" w:hAnsi="標楷體" w:hint="eastAsia"/>
                <w:noProof/>
              </w:rPr>
              <w:t>上課態度</w:t>
            </w:r>
          </w:p>
          <w:p w:rsidR="00CB31F0" w:rsidRDefault="00CB31F0" w:rsidP="00CB31F0">
            <w:pPr>
              <w:snapToGrid w:val="0"/>
              <w:rPr>
                <w:rFonts w:eastAsia="標楷體" w:hAnsi="標楷體"/>
                <w:noProof/>
              </w:rPr>
            </w:pPr>
            <w:r w:rsidRPr="00CB31F0">
              <w:rPr>
                <w:rFonts w:eastAsia="標楷體" w:hAnsi="標楷體" w:hint="eastAsia"/>
                <w:noProof/>
              </w:rPr>
              <w:t>討論</w:t>
            </w:r>
          </w:p>
          <w:p w:rsidR="00BA621C" w:rsidRPr="00CB31F0" w:rsidRDefault="00BA621C" w:rsidP="00CB31F0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參與度</w:t>
            </w:r>
          </w:p>
          <w:p w:rsidR="00CB31F0" w:rsidRPr="00CB31F0" w:rsidRDefault="00BA621C" w:rsidP="00CB31F0">
            <w:pPr>
              <w:snapToGri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作業</w:t>
            </w:r>
          </w:p>
          <w:p w:rsidR="00ED4FD9" w:rsidRDefault="00ED4FD9" w:rsidP="00ED4FD9">
            <w:pPr>
              <w:snapToGrid w:val="0"/>
              <w:rPr>
                <w:rFonts w:eastAsia="標楷體" w:hAnsi="標楷體"/>
                <w:noProof/>
              </w:rPr>
            </w:pPr>
          </w:p>
          <w:p w:rsidR="00ED4FD9" w:rsidRPr="00ED4FD9" w:rsidRDefault="00ED4FD9" w:rsidP="00ED4FD9">
            <w:pPr>
              <w:snapToGrid w:val="0"/>
              <w:rPr>
                <w:rFonts w:eastAsia="標楷體" w:hAnsi="標楷體"/>
                <w:noProof/>
              </w:rPr>
            </w:pPr>
            <w:r w:rsidRPr="00ED4FD9">
              <w:rPr>
                <w:rFonts w:eastAsia="標楷體" w:hAnsi="標楷體" w:hint="eastAsia"/>
                <w:noProof/>
              </w:rPr>
              <w:lastRenderedPageBreak/>
              <w:t>報告</w:t>
            </w:r>
          </w:p>
          <w:p w:rsidR="00CB31F0" w:rsidRDefault="00ED4FD9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 w:rsidRPr="00ED4FD9">
              <w:rPr>
                <w:rFonts w:eastAsia="標楷體" w:hAnsi="標楷體" w:hint="eastAsia"/>
                <w:noProof/>
                <w:lang w:eastAsia="zh-TW"/>
              </w:rPr>
              <w:t>學生自評、同儕互評</w:t>
            </w:r>
          </w:p>
          <w:p w:rsidR="00E46326" w:rsidRDefault="00E46326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E46326" w:rsidRDefault="00E46326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討論</w:t>
            </w: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參與度</w:t>
            </w: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討論</w:t>
            </w: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發表</w:t>
            </w: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495DD6" w:rsidRDefault="00495DD6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參與度</w:t>
            </w:r>
          </w:p>
          <w:p w:rsidR="007D4ACA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實作</w:t>
            </w:r>
          </w:p>
          <w:p w:rsidR="007D4ACA" w:rsidRPr="00E81D5F" w:rsidRDefault="007D4ACA" w:rsidP="00ED4FD9">
            <w:pPr>
              <w:pStyle w:val="a3"/>
              <w:snapToGrid w:val="0"/>
              <w:ind w:leftChars="0" w:left="0"/>
              <w:rPr>
                <w:rFonts w:eastAsia="標楷體" w:hAnsi="標楷體"/>
                <w:noProof/>
                <w:lang w:eastAsia="zh-TW"/>
              </w:rPr>
            </w:pPr>
            <w:r>
              <w:rPr>
                <w:rFonts w:eastAsia="標楷體" w:hAnsi="標楷體" w:hint="eastAsia"/>
                <w:noProof/>
                <w:lang w:eastAsia="zh-TW"/>
              </w:rPr>
              <w:t>鑑賞</w:t>
            </w:r>
          </w:p>
        </w:tc>
      </w:tr>
    </w:tbl>
    <w:p w:rsidR="000E2D8A" w:rsidRPr="0097680D" w:rsidRDefault="000E2D8A" w:rsidP="000E2D8A">
      <w:pPr>
        <w:rPr>
          <w:rFonts w:ascii="新細明體" w:hAnsi="新細明體"/>
          <w:b/>
        </w:rPr>
      </w:pPr>
    </w:p>
    <w:p w:rsidR="00430D7E" w:rsidRDefault="00430D7E">
      <w:pPr>
        <w:widowControl/>
      </w:pPr>
      <w:r>
        <w:br w:type="page"/>
      </w:r>
    </w:p>
    <w:p w:rsidR="006935D6" w:rsidRDefault="00430D7E">
      <w:r>
        <w:rPr>
          <w:rFonts w:hint="eastAsia"/>
        </w:rPr>
        <w:lastRenderedPageBreak/>
        <w:t>附件一</w:t>
      </w:r>
    </w:p>
    <w:p w:rsidR="00430D7E" w:rsidRDefault="00430D7E">
      <w:r>
        <w:rPr>
          <w:rFonts w:hint="eastAsia"/>
        </w:rPr>
        <w:t>概念架構</w:t>
      </w:r>
    </w:p>
    <w:p w:rsidR="00472DC8" w:rsidRDefault="00472DC8"/>
    <w:p w:rsidR="00472DC8" w:rsidRDefault="00472DC8"/>
    <w:p w:rsidR="00472DC8" w:rsidRDefault="00472DC8">
      <w:r w:rsidRPr="0079136A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649D315" wp14:editId="6933C257">
                <wp:simplePos x="0" y="0"/>
                <wp:positionH relativeFrom="column">
                  <wp:posOffset>538922</wp:posOffset>
                </wp:positionH>
                <wp:positionV relativeFrom="paragraph">
                  <wp:posOffset>8421</wp:posOffset>
                </wp:positionV>
                <wp:extent cx="4084655" cy="1673050"/>
                <wp:effectExtent l="0" t="0" r="68580" b="99060"/>
                <wp:wrapNone/>
                <wp:docPr id="11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4655" cy="1673050"/>
                          <a:chOff x="0" y="0"/>
                          <a:chExt cx="7514707" cy="3674222"/>
                        </a:xfrm>
                      </wpg:grpSpPr>
                      <wps:wsp>
                        <wps:cNvPr id="2" name="圓角矩形 2"/>
                        <wps:cNvSpPr/>
                        <wps:spPr>
                          <a:xfrm>
                            <a:off x="2978132" y="593711"/>
                            <a:ext cx="2917088" cy="1240879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136A" w:rsidRPr="0079136A" w:rsidRDefault="0079136A" w:rsidP="0079136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稻田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圓角矩形 3"/>
                        <wps:cNvSpPr/>
                        <wps:spPr>
                          <a:xfrm>
                            <a:off x="1221774" y="2637055"/>
                            <a:ext cx="2928316" cy="103514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9136A" w:rsidRPr="0079136A" w:rsidRDefault="0079136A" w:rsidP="0079136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79136A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清除稻田中之外來種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圓角矩形 4"/>
                        <wps:cNvSpPr/>
                        <wps:spPr>
                          <a:xfrm>
                            <a:off x="4630191" y="2676695"/>
                            <a:ext cx="2884516" cy="997527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136A" w:rsidRPr="0079136A" w:rsidRDefault="0079136A" w:rsidP="0079136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79136A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收割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向下箭號 5"/>
                        <wps:cNvSpPr/>
                        <wps:spPr>
                          <a:xfrm>
                            <a:off x="3258590" y="1837110"/>
                            <a:ext cx="606830" cy="839585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向下箭號 6"/>
                        <wps:cNvSpPr/>
                        <wps:spPr>
                          <a:xfrm>
                            <a:off x="4734099" y="1837110"/>
                            <a:ext cx="606830" cy="839585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向下箭號 7"/>
                        <wps:cNvSpPr/>
                        <wps:spPr>
                          <a:xfrm rot="17392956">
                            <a:off x="2089805" y="322180"/>
                            <a:ext cx="507076" cy="1218771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圓角矩形 8"/>
                        <wps:cNvSpPr/>
                        <wps:spPr>
                          <a:xfrm>
                            <a:off x="0" y="0"/>
                            <a:ext cx="1787238" cy="714894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1">
                            <a:schemeClr val="lt1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9136A" w:rsidRPr="0079136A" w:rsidRDefault="0079136A" w:rsidP="0079136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79136A">
                                <w:rPr>
                                  <w:rFonts w:ascii="標楷體" w:eastAsia="標楷體" w:hAnsi="標楷體" w:cstheme="minorBidi" w:hint="eastAsia"/>
                                  <w:color w:val="000000" w:themeColor="dark1"/>
                                  <w:kern w:val="24"/>
                                </w:rPr>
                                <w:t>外來種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49D315" id="群組 10" o:spid="_x0000_s1026" style="position:absolute;margin-left:42.45pt;margin-top:.65pt;width:321.65pt;height:131.75pt;z-index:251658752;mso-width-relative:margin;mso-height-relative:margin" coordsize="75147,36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">
                <v:roundrect id="圓角矩形 2" o:spid="_x0000_s1027" style="position:absolute;left:29781;top:5937;width:29171;height:1240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" fillcolor="white [3201]" strokecolor="#f79646 [3209]" strokeweight="2pt">
                  <v:textbox>
                    <w:txbxContent>
                      <w:p w:rsidR="0079136A" w:rsidRPr="0079136A" w:rsidRDefault="0079136A" w:rsidP="0079136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8"/>
                            <w:szCs w:val="28"/>
                          </w:rPr>
                          <w:t>稻田</w:t>
                        </w:r>
                      </w:p>
                    </w:txbxContent>
                  </v:textbox>
                </v:roundrect>
                <v:roundrect id="圓角矩形 3" o:spid="_x0000_s1028" style="position:absolute;left:12217;top:26370;width:29283;height:1035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" fillcolor="#8064a2 [3207]" strokecolor="white [3201]" strokeweight="3pt">
                  <v:shadow on="t" color="black" opacity="24903f" origin=",.5" offset="0,.55556mm"/>
                  <v:textbox>
                    <w:txbxContent>
                      <w:p w:rsidR="0079136A" w:rsidRPr="0079136A" w:rsidRDefault="0079136A" w:rsidP="0079136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9136A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清除稻田中之外來種</w:t>
                        </w:r>
                      </w:p>
                    </w:txbxContent>
                  </v:textbox>
                </v:roundrect>
                <v:roundrect id="圓角矩形 4" o:spid="_x0000_s1029" style="position:absolute;left:46301;top:26766;width:28846;height:99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" fillcolor="#fbcaa2 [1625]" strokecolor="#f68c36 [3049]">
                  <v:fill color2="#fdefe3 [505]" rotate="t" angle="180" colors="0 #ffbe86;22938f #ffd0aa;1 #ffebdb" focus="100%" type="gradient"/>
                  <v:shadow on="t" color="black" opacity="24903f" origin=",.5" offset="0,.55556mm"/>
                  <v:textbox>
                    <w:txbxContent>
                      <w:p w:rsidR="0079136A" w:rsidRPr="0079136A" w:rsidRDefault="0079136A" w:rsidP="0079136A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79136A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收割</w:t>
                        </w:r>
                      </w:p>
                    </w:txbxContent>
                  </v:textbox>
                </v:round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向下箭號 5" o:spid="_x0000_s1030" type="#_x0000_t67" style="position:absolute;left:32585;top:18371;width:6069;height:8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" adj="13794" fillcolor="white [3201]" strokecolor="#8064a2 [3207]" strokeweight="2pt"/>
                <v:shape id="向下箭號 6" o:spid="_x0000_s1031" type="#_x0000_t67" style="position:absolute;left:47340;top:18371;width:6069;height:83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" adj="13794" fillcolor="white [3201]" strokecolor="#f79646 [3209]" strokeweight="2pt"/>
                <v:shape id="向下箭號 7" o:spid="_x0000_s1032" type="#_x0000_t67" style="position:absolute;left:20897;top:3222;width:5071;height:12188;rotation:-459521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" adj="17107" fillcolor="white [3201]" strokecolor="#9bbb59 [3206]" strokeweight="2pt"/>
                <v:roundrect id="圓角矩形 8" o:spid="_x0000_s1033" style="position:absolute;width:17872;height:71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" fillcolor="white [3201]" strokecolor="#8064a2 [3207]" strokeweight="2pt">
                  <v:textbox>
                    <w:txbxContent>
                      <w:p w:rsidR="0079136A" w:rsidRPr="0079136A" w:rsidRDefault="0079136A" w:rsidP="0079136A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79136A">
                          <w:rPr>
                            <w:rFonts w:ascii="標楷體" w:eastAsia="標楷體" w:hAnsi="標楷體" w:cstheme="minorBidi" w:hint="eastAsia"/>
                            <w:color w:val="000000" w:themeColor="dark1"/>
                            <w:kern w:val="24"/>
                          </w:rPr>
                          <w:t>外來種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472DC8" w:rsidRDefault="00472DC8"/>
    <w:p w:rsidR="00472DC8" w:rsidRDefault="00472DC8"/>
    <w:p w:rsidR="00472DC8" w:rsidRDefault="00472DC8"/>
    <w:p w:rsidR="00472DC8" w:rsidRDefault="00472DC8"/>
    <w:p w:rsidR="00430D7E" w:rsidRDefault="00430D7E"/>
    <w:p w:rsidR="00472DC8" w:rsidRDefault="00472DC8"/>
    <w:p w:rsidR="00472DC8" w:rsidRDefault="00472DC8"/>
    <w:p w:rsidR="00472DC8" w:rsidRDefault="00472DC8"/>
    <w:p w:rsidR="00472DC8" w:rsidRDefault="00472DC8">
      <w:pPr>
        <w:widowControl/>
      </w:pPr>
      <w:r>
        <w:br w:type="page"/>
      </w:r>
    </w:p>
    <w:p w:rsidR="00472DC8" w:rsidRDefault="00472DC8" w:rsidP="00472DC8">
      <w:pPr>
        <w:rPr>
          <w:rFonts w:ascii="標楷體" w:eastAsia="標楷體" w:hAnsi="標楷體"/>
          <w:b/>
          <w:color w:val="000000" w:themeColor="text1"/>
          <w:sz w:val="28"/>
        </w:rPr>
      </w:pPr>
      <w:r>
        <w:rPr>
          <w:rFonts w:ascii="標楷體" w:eastAsia="標楷體" w:hAnsi="標楷體" w:hint="eastAsia"/>
          <w:b/>
          <w:color w:val="000000" w:themeColor="text1"/>
          <w:sz w:val="28"/>
          <w:bdr w:val="single" w:sz="4" w:space="0" w:color="auto" w:frame="1"/>
        </w:rPr>
        <w:lastRenderedPageBreak/>
        <w:t>附錄二</w:t>
      </w:r>
      <w:r>
        <w:rPr>
          <w:rFonts w:ascii="標楷體" w:eastAsia="標楷體" w:hAnsi="標楷體" w:hint="eastAsia"/>
          <w:b/>
          <w:color w:val="000000" w:themeColor="text1"/>
          <w:sz w:val="28"/>
        </w:rPr>
        <w:t xml:space="preserve">  學習目標-雙項細目表、評量標準</w:t>
      </w:r>
    </w:p>
    <w:p w:rsidR="00472DC8" w:rsidRDefault="00472DC8" w:rsidP="00472DC8">
      <w:pPr>
        <w:pStyle w:val="a3"/>
        <w:numPr>
          <w:ilvl w:val="0"/>
          <w:numId w:val="7"/>
        </w:numPr>
        <w:ind w:leftChars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學習目標敘寫～雙向細目表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575"/>
        <w:gridCol w:w="6147"/>
      </w:tblGrid>
      <w:tr w:rsidR="00472DC8" w:rsidTr="00472DC8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472DC8" w:rsidRDefault="00472DC8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472DC8" w:rsidRDefault="00472DC8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472DC8" w:rsidRDefault="00472DC8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44" w:rsidRDefault="00152B44" w:rsidP="00152B44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  <w:t>po-II-1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能從日常經驗、學習活動、自然環境，進行觀察，進而能察覺問題。</w:t>
            </w:r>
          </w:p>
          <w:p w:rsidR="00472DC8" w:rsidRPr="00152B44" w:rsidRDefault="00152B44" w:rsidP="00152B44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1c-II-1</w:t>
            </w:r>
            <w:r w:rsidRPr="00225F7C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覺察工作的意義與重要性。</w:t>
            </w:r>
          </w:p>
        </w:tc>
      </w:tr>
      <w:tr w:rsidR="00472DC8" w:rsidTr="00115606">
        <w:trPr>
          <w:trHeight w:val="370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44" w:rsidRPr="00AB798F" w:rsidRDefault="00152B44" w:rsidP="00152B44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Nb-II-7</w:t>
            </w:r>
            <w:r w:rsidRPr="00AB798F">
              <w:rPr>
                <w:rFonts w:eastAsia="標楷體" w:hAnsi="標楷體" w:hint="eastAsia"/>
                <w:noProof/>
              </w:rPr>
              <w:t>動植物體的外部形態和內部構造，與其生長、行為、繁衍後代和適應環境有關。</w:t>
            </w:r>
          </w:p>
          <w:p w:rsidR="00152B44" w:rsidRPr="00225F7C" w:rsidRDefault="00152B44" w:rsidP="00152B44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Cd-II-1</w:t>
            </w:r>
            <w:r w:rsidRPr="00225F7C">
              <w:rPr>
                <w:rFonts w:eastAsia="標楷體" w:hAnsi="標楷體" w:hint="eastAsia"/>
                <w:noProof/>
              </w:rPr>
              <w:t>生活中環境問題的覺察。</w:t>
            </w:r>
          </w:p>
          <w:p w:rsidR="00472DC8" w:rsidRDefault="00152B44" w:rsidP="00152B4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</w:rPr>
              <w:t>Cd-II-2</w:t>
            </w:r>
            <w:r w:rsidRPr="00225F7C">
              <w:rPr>
                <w:rFonts w:eastAsia="標楷體" w:hAnsi="標楷體" w:hint="eastAsia"/>
                <w:noProof/>
              </w:rPr>
              <w:t>環境友善的行動與分享。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C8" w:rsidRPr="00C21525" w:rsidRDefault="00472DC8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課程主題</w:t>
            </w:r>
            <w:r w:rsidRPr="00C21525">
              <w:rPr>
                <w:rFonts w:ascii="Times New Roman" w:eastAsia="標楷體" w:hAnsi="Times New Roman" w:cs="新細明體"/>
                <w:color w:val="000000"/>
                <w:szCs w:val="24"/>
              </w:rPr>
              <w:t xml:space="preserve">: </w:t>
            </w:r>
            <w:r w:rsidR="00C21525" w:rsidRPr="00C21525">
              <w:rPr>
                <w:rFonts w:eastAsia="標楷體" w:hAnsi="標楷體" w:hint="eastAsia"/>
                <w:noProof/>
                <w:color w:val="000000"/>
              </w:rPr>
              <w:t>外來種大作戰</w:t>
            </w:r>
            <w:r w:rsidRPr="00C21525">
              <w:rPr>
                <w:rFonts w:ascii="Times New Roman" w:eastAsia="標楷體" w:hAnsi="Times New Roman" w:cs="新細明體"/>
                <w:color w:val="000000"/>
                <w:szCs w:val="24"/>
              </w:rPr>
              <w:t xml:space="preserve">        </w:t>
            </w:r>
            <w:r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學習階段</w:t>
            </w:r>
            <w:r w:rsidRPr="00C21525">
              <w:rPr>
                <w:rFonts w:ascii="Times New Roman" w:eastAsia="標楷體" w:hAnsi="Times New Roman" w:cs="新細明體"/>
                <w:color w:val="000000"/>
                <w:szCs w:val="24"/>
              </w:rPr>
              <w:t>:</w:t>
            </w:r>
            <w:r w:rsidR="00C21525"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</w:t>
            </w:r>
            <w:r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上</w:t>
            </w:r>
          </w:p>
        </w:tc>
      </w:tr>
      <w:tr w:rsidR="00472DC8" w:rsidTr="00115606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C8" w:rsidRDefault="00472DC8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472DC8" w:rsidRDefault="00472DC8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472DC8" w:rsidRDefault="00472DC8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472DC8" w:rsidRDefault="00472DC8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6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C8" w:rsidRPr="001054AC" w:rsidRDefault="001054AC" w:rsidP="001054AC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 w:rsidRPr="0003544E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認識水田各種動物生態及其與水田的關係</w:t>
            </w:r>
          </w:p>
        </w:tc>
      </w:tr>
    </w:tbl>
    <w:tbl>
      <w:tblPr>
        <w:tblStyle w:val="ac"/>
        <w:tblpPr w:leftFromText="180" w:rightFromText="180" w:vertAnchor="text" w:horzAnchor="margin" w:tblpY="220"/>
        <w:tblW w:w="0" w:type="auto"/>
        <w:tblInd w:w="0" w:type="dxa"/>
        <w:tblLook w:val="04A0" w:firstRow="1" w:lastRow="0" w:firstColumn="1" w:lastColumn="0" w:noHBand="0" w:noVBand="1"/>
      </w:tblPr>
      <w:tblGrid>
        <w:gridCol w:w="3361"/>
        <w:gridCol w:w="752"/>
        <w:gridCol w:w="5970"/>
      </w:tblGrid>
      <w:tr w:rsidR="00152B44" w:rsidTr="00152B44">
        <w:trPr>
          <w:trHeight w:val="1070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152B44" w:rsidRDefault="00152B44" w:rsidP="00152B44">
            <w:pPr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</w:rPr>
              <w:t xml:space="preserve">         </w:t>
            </w:r>
            <w:r>
              <w:rPr>
                <w:rFonts w:ascii="標楷體" w:eastAsia="標楷體" w:hAnsi="標楷體" w:hint="eastAsia"/>
                <w:b/>
                <w:szCs w:val="24"/>
              </w:rPr>
              <w:t>學習表現</w:t>
            </w:r>
          </w:p>
          <w:p w:rsidR="00152B44" w:rsidRDefault="00152B44" w:rsidP="00152B44">
            <w:pPr>
              <w:rPr>
                <w:rFonts w:ascii="標楷體" w:eastAsia="標楷體" w:hAnsi="標楷體"/>
                <w:b/>
                <w:szCs w:val="24"/>
              </w:rPr>
            </w:pPr>
          </w:p>
          <w:p w:rsidR="00152B44" w:rsidRDefault="00152B44" w:rsidP="00152B4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學習內容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44" w:rsidRDefault="00152B44" w:rsidP="00152B44">
            <w:pPr>
              <w:pStyle w:val="Default"/>
              <w:rPr>
                <w:rFonts w:ascii="Calibri" w:eastAsia="標楷體" w:hAnsi="標楷體" w:cs="Times New Roman"/>
                <w:noProof/>
                <w:color w:val="auto"/>
                <w:kern w:val="2"/>
                <w:szCs w:val="22"/>
              </w:rPr>
            </w:pPr>
            <w:r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ai-II-3</w:t>
            </w:r>
            <w:r w:rsidRPr="00AB798F">
              <w:rPr>
                <w:rFonts w:ascii="Calibri" w:eastAsia="標楷體" w:hAnsi="標楷體" w:cs="Times New Roman" w:hint="eastAsia"/>
                <w:noProof/>
                <w:color w:val="auto"/>
                <w:kern w:val="2"/>
                <w:szCs w:val="22"/>
              </w:rPr>
              <w:t>透過動手實作，享受以成品來表現自己構想的樂趣。</w:t>
            </w:r>
          </w:p>
          <w:p w:rsidR="00152B44" w:rsidRDefault="00152B44" w:rsidP="00152B4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eastAsia="標楷體" w:hAnsi="標楷體" w:hint="eastAsia"/>
                <w:noProof/>
              </w:rPr>
              <w:t>3d-II-1</w:t>
            </w:r>
            <w:r w:rsidRPr="00225F7C">
              <w:rPr>
                <w:rFonts w:eastAsia="標楷體" w:hAnsi="標楷體" w:hint="eastAsia"/>
                <w:noProof/>
              </w:rPr>
              <w:t>覺察生活中環境的問題，探討並執行對環境友善的行動。</w:t>
            </w:r>
          </w:p>
        </w:tc>
      </w:tr>
      <w:tr w:rsidR="00152B44" w:rsidTr="00115606">
        <w:trPr>
          <w:trHeight w:val="312"/>
        </w:trPr>
        <w:tc>
          <w:tcPr>
            <w:tcW w:w="3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44" w:rsidRDefault="00152B44" w:rsidP="00152B44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INd-II-6</w:t>
            </w:r>
            <w:r w:rsidRPr="00AB798F">
              <w:rPr>
                <w:rFonts w:eastAsia="標楷體" w:hAnsi="標楷體" w:hint="eastAsia"/>
                <w:noProof/>
              </w:rPr>
              <w:t>一年四季氣溫會有所變化，天氣也會有所不同。氣象報告可以讓我們知道天氣的可能變化。</w:t>
            </w:r>
          </w:p>
          <w:p w:rsidR="00152B44" w:rsidRPr="00225F7C" w:rsidRDefault="00152B44" w:rsidP="00152B44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Ac-II-1</w:t>
            </w:r>
            <w:r w:rsidRPr="00225F7C">
              <w:rPr>
                <w:rFonts w:eastAsia="標楷體" w:hAnsi="標楷體" w:hint="eastAsia"/>
                <w:noProof/>
              </w:rPr>
              <w:t>工作的意義。</w:t>
            </w:r>
          </w:p>
          <w:p w:rsidR="00152B44" w:rsidRPr="00E91E49" w:rsidRDefault="00152B44" w:rsidP="00E91E49">
            <w:pPr>
              <w:autoSpaceDE w:val="0"/>
              <w:autoSpaceDN w:val="0"/>
              <w:adjustRightInd w:val="0"/>
              <w:rPr>
                <w:rFonts w:eastAsia="標楷體" w:hAnsi="標楷體"/>
                <w:noProof/>
              </w:rPr>
            </w:pPr>
            <w:r>
              <w:rPr>
                <w:rFonts w:eastAsia="標楷體" w:hAnsi="標楷體" w:hint="eastAsia"/>
                <w:noProof/>
              </w:rPr>
              <w:t>Ac-II-2</w:t>
            </w:r>
            <w:r w:rsidRPr="00225F7C">
              <w:rPr>
                <w:rFonts w:eastAsia="標楷體" w:hAnsi="標楷體" w:hint="eastAsia"/>
                <w:noProof/>
              </w:rPr>
              <w:t>各種工作的甘苦。</w:t>
            </w:r>
          </w:p>
        </w:tc>
        <w:tc>
          <w:tcPr>
            <w:tcW w:w="6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B44" w:rsidRPr="00C21525" w:rsidRDefault="00152B44" w:rsidP="00152B44">
            <w:pPr>
              <w:rPr>
                <w:rFonts w:ascii="標楷體" w:eastAsia="標楷體" w:hAnsi="標楷體"/>
                <w:color w:val="FF0000"/>
                <w:sz w:val="28"/>
              </w:rPr>
            </w:pPr>
            <w:r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課程主題</w:t>
            </w:r>
            <w:r w:rsidRPr="00C21525">
              <w:rPr>
                <w:rFonts w:ascii="Times New Roman" w:eastAsia="標楷體" w:hAnsi="Times New Roman" w:cs="新細明體"/>
                <w:color w:val="000000"/>
                <w:szCs w:val="24"/>
              </w:rPr>
              <w:t xml:space="preserve">: </w:t>
            </w:r>
            <w:r w:rsidR="00B4188B" w:rsidRPr="006D3268">
              <w:rPr>
                <w:rFonts w:eastAsia="標楷體" w:hAnsi="標楷體" w:hint="eastAsia"/>
                <w:b/>
                <w:noProof/>
              </w:rPr>
              <w:t>智取福壽螺</w:t>
            </w:r>
            <w:bookmarkStart w:id="0" w:name="_GoBack"/>
            <w:bookmarkEnd w:id="0"/>
            <w:r w:rsidRPr="00C21525">
              <w:rPr>
                <w:rFonts w:ascii="Times New Roman" w:eastAsia="標楷體" w:hAnsi="Times New Roman" w:cs="新細明體"/>
                <w:color w:val="000000"/>
                <w:szCs w:val="24"/>
              </w:rPr>
              <w:t xml:space="preserve">        </w:t>
            </w:r>
            <w:r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學習階段</w:t>
            </w:r>
            <w:r w:rsidRPr="00C21525">
              <w:rPr>
                <w:rFonts w:ascii="Times New Roman" w:eastAsia="標楷體" w:hAnsi="Times New Roman" w:cs="新細明體"/>
                <w:color w:val="000000"/>
                <w:szCs w:val="24"/>
              </w:rPr>
              <w:t>:</w:t>
            </w:r>
            <w:r w:rsidRPr="00C21525">
              <w:rPr>
                <w:rFonts w:ascii="Times New Roman" w:eastAsia="標楷體" w:hAnsi="Times New Roman" w:cs="新細明體" w:hint="eastAsia"/>
                <w:color w:val="000000"/>
                <w:szCs w:val="24"/>
              </w:rPr>
              <w:t>三上</w:t>
            </w:r>
          </w:p>
        </w:tc>
      </w:tr>
      <w:tr w:rsidR="00152B44" w:rsidTr="00152B44">
        <w:trPr>
          <w:trHeight w:val="10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B44" w:rsidRDefault="00152B44" w:rsidP="00152B44">
            <w:pPr>
              <w:widowControl/>
              <w:rPr>
                <w:rFonts w:ascii="標楷體" w:eastAsia="標楷體" w:hAnsi="標楷體"/>
                <w:b/>
                <w:color w:val="FF0000"/>
                <w:sz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B44" w:rsidRDefault="00152B44" w:rsidP="00152B44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學</w:t>
            </w:r>
          </w:p>
          <w:p w:rsidR="00152B44" w:rsidRDefault="00152B44" w:rsidP="00152B44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習</w:t>
            </w:r>
          </w:p>
          <w:p w:rsidR="00152B44" w:rsidRDefault="00152B44" w:rsidP="00152B44">
            <w:pPr>
              <w:pStyle w:val="4123"/>
              <w:tabs>
                <w:tab w:val="clear" w:pos="142"/>
                <w:tab w:val="left" w:pos="709"/>
                <w:tab w:val="left" w:pos="851"/>
              </w:tabs>
              <w:adjustRightInd w:val="0"/>
              <w:snapToGrid w:val="0"/>
              <w:spacing w:before="100" w:beforeAutospacing="1" w:after="100" w:afterAutospacing="1" w:line="240" w:lineRule="exact"/>
              <w:ind w:left="0" w:firstLine="0"/>
              <w:jc w:val="left"/>
              <w:rPr>
                <w:rFonts w:ascii="Times New Roman" w:eastAsia="標楷體" w:hAnsi="Times New Roman" w:cs="新細明體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 w:val="24"/>
                <w:szCs w:val="24"/>
              </w:rPr>
              <w:t>目</w:t>
            </w:r>
          </w:p>
          <w:p w:rsidR="00152B44" w:rsidRDefault="00152B44" w:rsidP="00152B44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Times New Roman" w:eastAsia="標楷體" w:hAnsi="Times New Roman" w:cs="新細明體" w:hint="eastAsia"/>
                <w:b/>
                <w:color w:val="000000"/>
                <w:szCs w:val="24"/>
              </w:rPr>
              <w:t>標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4AC" w:rsidRPr="0003544E" w:rsidRDefault="001054AC" w:rsidP="001054AC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 w:hint="eastAsia"/>
                <w:noProof/>
                <w:color w:val="000000"/>
              </w:rPr>
              <w:t>1.</w:t>
            </w:r>
            <w:r w:rsidRPr="0003544E">
              <w:rPr>
                <w:rFonts w:ascii="標楷體" w:eastAsia="標楷體" w:hAnsi="標楷體" w:hint="eastAsia"/>
                <w:noProof/>
                <w:color w:val="000000"/>
              </w:rPr>
              <w:t>能了解福壽螺對秧苗的危害</w:t>
            </w:r>
          </w:p>
          <w:p w:rsidR="001054AC" w:rsidRPr="0003544E" w:rsidRDefault="001054AC" w:rsidP="001054AC">
            <w:pPr>
              <w:snapToGrid w:val="0"/>
              <w:rPr>
                <w:rFonts w:ascii="標楷體" w:eastAsia="標楷體" w:hAnsi="標楷體"/>
                <w:noProof/>
                <w:color w:val="000000"/>
              </w:rPr>
            </w:pPr>
            <w:r>
              <w:rPr>
                <w:rFonts w:ascii="標楷體" w:eastAsia="標楷體" w:hAnsi="標楷體"/>
                <w:noProof/>
                <w:color w:val="000000"/>
              </w:rPr>
              <w:t>2.</w:t>
            </w:r>
            <w:r w:rsidRPr="0003544E">
              <w:rPr>
                <w:rFonts w:ascii="標楷體" w:eastAsia="標楷體" w:hAnsi="標楷體" w:hint="eastAsia"/>
                <w:noProof/>
                <w:color w:val="000000"/>
              </w:rPr>
              <w:t>能明白其他外來種對稻田及生態的影響</w:t>
            </w:r>
          </w:p>
          <w:p w:rsidR="00152B44" w:rsidRDefault="001054AC" w:rsidP="001054AC">
            <w:pPr>
              <w:rPr>
                <w:rFonts w:ascii="標楷體" w:eastAsia="標楷體" w:hAnsi="標楷體"/>
                <w:b/>
                <w:color w:val="FF0000"/>
                <w:sz w:val="28"/>
              </w:rPr>
            </w:pPr>
            <w:r>
              <w:rPr>
                <w:rFonts w:ascii="標楷體" w:eastAsia="標楷體" w:hAnsi="標楷體"/>
                <w:noProof/>
                <w:color w:val="000000"/>
              </w:rPr>
              <w:t>3.</w:t>
            </w:r>
            <w:r>
              <w:rPr>
                <w:rFonts w:ascii="標楷體" w:eastAsia="標楷體" w:hAnsi="標楷體" w:hint="eastAsia"/>
                <w:noProof/>
                <w:color w:val="000000"/>
              </w:rPr>
              <w:t>能主動的參與活動並快樂的進行活動</w:t>
            </w:r>
          </w:p>
        </w:tc>
      </w:tr>
    </w:tbl>
    <w:p w:rsidR="00472DC8" w:rsidRDefault="00472DC8" w:rsidP="00472DC8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ind w:left="0" w:firstLine="0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</w:p>
    <w:p w:rsidR="00472DC8" w:rsidRDefault="00472DC8" w:rsidP="00472DC8">
      <w:pPr>
        <w:pStyle w:val="4123"/>
        <w:tabs>
          <w:tab w:val="clear" w:pos="142"/>
          <w:tab w:val="left" w:pos="709"/>
          <w:tab w:val="left" w:pos="851"/>
        </w:tabs>
        <w:adjustRightInd w:val="0"/>
        <w:snapToGrid w:val="0"/>
        <w:spacing w:before="100" w:beforeAutospacing="1" w:after="100" w:afterAutospacing="1" w:line="240" w:lineRule="exact"/>
        <w:jc w:val="left"/>
        <w:rPr>
          <w:rFonts w:ascii="Times New Roman" w:eastAsia="標楷體" w:hAnsi="Times New Roman" w:cs="新細明體"/>
          <w:b/>
          <w:color w:val="000000"/>
          <w:sz w:val="24"/>
          <w:szCs w:val="24"/>
        </w:rPr>
      </w:pPr>
      <w:r>
        <w:rPr>
          <w:rFonts w:ascii="標楷體" w:eastAsia="標楷體" w:hAnsi="標楷體" w:hint="eastAsia"/>
          <w:b/>
          <w:sz w:val="24"/>
          <w:szCs w:val="24"/>
        </w:rPr>
        <w:t>(二)評量標準</w:t>
      </w:r>
    </w:p>
    <w:tbl>
      <w:tblPr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472DC8" w:rsidTr="00E91E49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472DC8" w:rsidTr="00E91E49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472DC8" w:rsidTr="00E91E49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472DC8" w:rsidRDefault="00472DC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C8" w:rsidRDefault="00115606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在小組合作中製作出90%完整內容的外來種海報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C8" w:rsidRDefault="00115606" w:rsidP="00115606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在小組合作中製作出80%內容的外來種海報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C8" w:rsidRDefault="00115606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在小組合作中製作出70%內容的外來種海報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C8" w:rsidRDefault="00472DC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tbl>
      <w:tblPr>
        <w:tblpPr w:leftFromText="180" w:rightFromText="180" w:vertAnchor="text" w:horzAnchor="margin" w:tblpY="244"/>
        <w:tblW w:w="10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2639"/>
        <w:gridCol w:w="2411"/>
        <w:gridCol w:w="2412"/>
        <w:gridCol w:w="2061"/>
      </w:tblGrid>
      <w:tr w:rsidR="00115606" w:rsidTr="00115606">
        <w:trPr>
          <w:trHeight w:val="233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內容標準</w:t>
            </w:r>
          </w:p>
        </w:tc>
        <w:tc>
          <w:tcPr>
            <w:tcW w:w="9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b/>
                <w:color w:val="000000"/>
              </w:rPr>
            </w:pPr>
            <w:r>
              <w:rPr>
                <w:rFonts w:ascii="Times New Roman" w:eastAsia="標楷體" w:hAnsi="Times New Roman" w:hint="eastAsia"/>
                <w:b/>
                <w:color w:val="000000"/>
              </w:rPr>
              <w:t>表現標準</w:t>
            </w:r>
          </w:p>
        </w:tc>
      </w:tr>
      <w:tr w:rsidR="00115606" w:rsidTr="00115606">
        <w:trPr>
          <w:trHeight w:val="281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06" w:rsidRDefault="00115606" w:rsidP="00115606">
            <w:pPr>
              <w:widowControl/>
              <w:rPr>
                <w:rFonts w:ascii="Times New Roman" w:eastAsia="標楷體" w:hAnsi="Times New Roman"/>
                <w:b/>
                <w:color w:val="000000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06" w:rsidRDefault="00115606" w:rsidP="00115606">
            <w:pPr>
              <w:pStyle w:val="1"/>
              <w:adjustRightInd w:val="0"/>
              <w:snapToGrid w:val="0"/>
              <w:spacing w:line="240" w:lineRule="atLeast"/>
              <w:ind w:leftChars="0" w:left="0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B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C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D</w:t>
            </w:r>
          </w:p>
        </w:tc>
      </w:tr>
      <w:tr w:rsidR="00115606" w:rsidTr="00115606">
        <w:trPr>
          <w:trHeight w:val="194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單</w:t>
            </w:r>
          </w:p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元</w:t>
            </w:r>
          </w:p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評</w:t>
            </w:r>
          </w:p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分</w:t>
            </w:r>
          </w:p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規</w:t>
            </w:r>
          </w:p>
          <w:p w:rsidR="00115606" w:rsidRDefault="00115606" w:rsidP="00115606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</w:rPr>
              <w:t>準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06" w:rsidRDefault="001054AC" w:rsidP="00C93BEC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能說出福壽螺及外來種對秧苗的危害</w:t>
            </w:r>
            <w:r w:rsidR="006B0C52">
              <w:rPr>
                <w:rFonts w:ascii="標楷體" w:eastAsia="標楷體" w:hAnsi="標楷體" w:hint="eastAsia"/>
                <w:color w:val="000000"/>
                <w:kern w:val="0"/>
              </w:rPr>
              <w:t>並知道如何妥善處理福壽螺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，快樂積極的參與活動</w:t>
            </w:r>
            <w:r w:rsidR="006B0C52">
              <w:rPr>
                <w:rFonts w:ascii="標楷體" w:eastAsia="標楷體" w:hAnsi="標楷體" w:hint="eastAsia"/>
                <w:color w:val="000000"/>
                <w:kern w:val="0"/>
              </w:rPr>
              <w:t>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06" w:rsidRDefault="001054AC" w:rsidP="001054AC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能說出外來種對秧苗的危害並透過協助知道如何妥善處理福壽螺，快樂積極的參與活動。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606" w:rsidRDefault="001054AC" w:rsidP="001054AC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能說出外來種對秧苗的危害並透過協助知道如何妥善處理福壽螺，有參與活動。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606" w:rsidRDefault="00115606" w:rsidP="00115606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</w:rPr>
              <w:t>未達C級</w:t>
            </w:r>
          </w:p>
        </w:tc>
      </w:tr>
    </w:tbl>
    <w:p w:rsidR="00472DC8" w:rsidRDefault="00472DC8"/>
    <w:sectPr w:rsidR="00472DC8" w:rsidSect="00CF328F">
      <w:pgSz w:w="11906" w:h="16838"/>
      <w:pgMar w:top="425" w:right="992" w:bottom="851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C39" w:rsidRDefault="00D34C39" w:rsidP="00B819F4">
      <w:r>
        <w:separator/>
      </w:r>
    </w:p>
  </w:endnote>
  <w:endnote w:type="continuationSeparator" w:id="0">
    <w:p w:rsidR="00D34C39" w:rsidRDefault="00D34C39" w:rsidP="00B8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i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中圓體(P)">
    <w:altName w:val="Malgun Gothic Semilight"/>
    <w:charset w:val="88"/>
    <w:family w:val="swiss"/>
    <w:pitch w:val="variable"/>
    <w:sig w:usb0="80000001" w:usb1="28091800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C39" w:rsidRDefault="00D34C39" w:rsidP="00B819F4">
      <w:r>
        <w:separator/>
      </w:r>
    </w:p>
  </w:footnote>
  <w:footnote w:type="continuationSeparator" w:id="0">
    <w:p w:rsidR="00D34C39" w:rsidRDefault="00D34C39" w:rsidP="00B8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409"/>
    <w:multiLevelType w:val="hybridMultilevel"/>
    <w:tmpl w:val="12801E38"/>
    <w:lvl w:ilvl="0" w:tplc="C14E59A8">
      <w:start w:val="1"/>
      <w:numFmt w:val="taiwaneseCountingThousand"/>
      <w:lvlText w:val="(%1)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1A6740"/>
    <w:multiLevelType w:val="hybridMultilevel"/>
    <w:tmpl w:val="4CEA098A"/>
    <w:lvl w:ilvl="0" w:tplc="9EF810D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A44871"/>
    <w:multiLevelType w:val="hybridMultilevel"/>
    <w:tmpl w:val="4468D5EE"/>
    <w:lvl w:ilvl="0" w:tplc="04F0D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0707740"/>
    <w:multiLevelType w:val="hybridMultilevel"/>
    <w:tmpl w:val="ACC23B9C"/>
    <w:lvl w:ilvl="0" w:tplc="E28A4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CF4643A"/>
    <w:multiLevelType w:val="hybridMultilevel"/>
    <w:tmpl w:val="AFC0CAD2"/>
    <w:lvl w:ilvl="0" w:tplc="435A56C2">
      <w:start w:val="1"/>
      <w:numFmt w:val="taiwaneseCountingThousand"/>
      <w:lvlText w:val="第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AFB1DF5"/>
    <w:multiLevelType w:val="hybridMultilevel"/>
    <w:tmpl w:val="A300E7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CE2159D"/>
    <w:multiLevelType w:val="hybridMultilevel"/>
    <w:tmpl w:val="69A68D2C"/>
    <w:lvl w:ilvl="0" w:tplc="8572F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D8A"/>
    <w:rsid w:val="000005EE"/>
    <w:rsid w:val="00030D23"/>
    <w:rsid w:val="0003544E"/>
    <w:rsid w:val="000622CE"/>
    <w:rsid w:val="000B225C"/>
    <w:rsid w:val="000D6DEE"/>
    <w:rsid w:val="000E2D8A"/>
    <w:rsid w:val="000F0A80"/>
    <w:rsid w:val="001054AC"/>
    <w:rsid w:val="00115606"/>
    <w:rsid w:val="00152B44"/>
    <w:rsid w:val="0016091A"/>
    <w:rsid w:val="00171349"/>
    <w:rsid w:val="00175345"/>
    <w:rsid w:val="00181B81"/>
    <w:rsid w:val="00187C5E"/>
    <w:rsid w:val="00192815"/>
    <w:rsid w:val="00192D67"/>
    <w:rsid w:val="001C74A5"/>
    <w:rsid w:val="0021489C"/>
    <w:rsid w:val="00225F7C"/>
    <w:rsid w:val="00295AA4"/>
    <w:rsid w:val="00395B9B"/>
    <w:rsid w:val="003A258F"/>
    <w:rsid w:val="003B07C2"/>
    <w:rsid w:val="00421930"/>
    <w:rsid w:val="00430D7E"/>
    <w:rsid w:val="00472DC8"/>
    <w:rsid w:val="00495DD6"/>
    <w:rsid w:val="004B14EC"/>
    <w:rsid w:val="004E0217"/>
    <w:rsid w:val="005647AC"/>
    <w:rsid w:val="00573A2A"/>
    <w:rsid w:val="005875CF"/>
    <w:rsid w:val="005B6651"/>
    <w:rsid w:val="005E3D60"/>
    <w:rsid w:val="005E4C4C"/>
    <w:rsid w:val="005E54C8"/>
    <w:rsid w:val="006345FE"/>
    <w:rsid w:val="00680ACA"/>
    <w:rsid w:val="006935D6"/>
    <w:rsid w:val="006B0C52"/>
    <w:rsid w:val="006B2EA1"/>
    <w:rsid w:val="006D3268"/>
    <w:rsid w:val="006F0A7C"/>
    <w:rsid w:val="0071178A"/>
    <w:rsid w:val="0079136A"/>
    <w:rsid w:val="00792FBA"/>
    <w:rsid w:val="007B00BE"/>
    <w:rsid w:val="007C10F6"/>
    <w:rsid w:val="007D4ACA"/>
    <w:rsid w:val="007F2ED9"/>
    <w:rsid w:val="008235A0"/>
    <w:rsid w:val="00861D19"/>
    <w:rsid w:val="008852EE"/>
    <w:rsid w:val="008E0B2A"/>
    <w:rsid w:val="008F58AB"/>
    <w:rsid w:val="00936B81"/>
    <w:rsid w:val="009836AB"/>
    <w:rsid w:val="009C4615"/>
    <w:rsid w:val="009F6FB6"/>
    <w:rsid w:val="00A008A9"/>
    <w:rsid w:val="00A73AEA"/>
    <w:rsid w:val="00AB798F"/>
    <w:rsid w:val="00B16013"/>
    <w:rsid w:val="00B4188B"/>
    <w:rsid w:val="00B47660"/>
    <w:rsid w:val="00B57D73"/>
    <w:rsid w:val="00B6046F"/>
    <w:rsid w:val="00B819F4"/>
    <w:rsid w:val="00B90325"/>
    <w:rsid w:val="00BA621C"/>
    <w:rsid w:val="00BA7CEA"/>
    <w:rsid w:val="00BB30B6"/>
    <w:rsid w:val="00BD7BBC"/>
    <w:rsid w:val="00C21525"/>
    <w:rsid w:val="00C22360"/>
    <w:rsid w:val="00C267B3"/>
    <w:rsid w:val="00C349BB"/>
    <w:rsid w:val="00C93BEC"/>
    <w:rsid w:val="00CB31F0"/>
    <w:rsid w:val="00CF328F"/>
    <w:rsid w:val="00D34C39"/>
    <w:rsid w:val="00D551FA"/>
    <w:rsid w:val="00E46326"/>
    <w:rsid w:val="00E65FF9"/>
    <w:rsid w:val="00E91E49"/>
    <w:rsid w:val="00E93F53"/>
    <w:rsid w:val="00ED4FD9"/>
    <w:rsid w:val="00F10EE2"/>
    <w:rsid w:val="00F21A09"/>
    <w:rsid w:val="00FE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7198F9-E4C8-4381-909F-53F14ABCB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8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E2D8A"/>
    <w:pPr>
      <w:ind w:leftChars="200" w:left="480"/>
    </w:pPr>
    <w:rPr>
      <w:lang w:val="x-none" w:eastAsia="x-none"/>
    </w:rPr>
  </w:style>
  <w:style w:type="character" w:customStyle="1" w:styleId="a4">
    <w:name w:val="清單段落 字元"/>
    <w:link w:val="a3"/>
    <w:uiPriority w:val="34"/>
    <w:locked/>
    <w:rsid w:val="000E2D8A"/>
    <w:rPr>
      <w:rFonts w:ascii="Calibri" w:eastAsia="新細明體" w:hAnsi="Calibri" w:cs="Times New Roman"/>
      <w:lang w:val="x-none" w:eastAsia="x-none"/>
    </w:rPr>
  </w:style>
  <w:style w:type="paragraph" w:customStyle="1" w:styleId="CM9">
    <w:name w:val="CM9"/>
    <w:basedOn w:val="a"/>
    <w:next w:val="a"/>
    <w:uiPriority w:val="99"/>
    <w:rsid w:val="000E2D8A"/>
    <w:pPr>
      <w:autoSpaceDE w:val="0"/>
      <w:autoSpaceDN w:val="0"/>
      <w:adjustRightInd w:val="0"/>
    </w:pPr>
    <w:rPr>
      <w:rFonts w:ascii="標楷體" w:eastAsia="標楷體"/>
      <w:kern w:val="0"/>
      <w:szCs w:val="24"/>
    </w:rPr>
  </w:style>
  <w:style w:type="paragraph" w:customStyle="1" w:styleId="Default">
    <w:name w:val="Default"/>
    <w:rsid w:val="000E2D8A"/>
    <w:pPr>
      <w:widowControl w:val="0"/>
      <w:autoSpaceDE w:val="0"/>
      <w:autoSpaceDN w:val="0"/>
      <w:adjustRightInd w:val="0"/>
    </w:pPr>
    <w:rPr>
      <w:rFonts w:ascii="標楷體i.." w:eastAsia="標楷體i.." w:hAnsi="Calibri" w:cs="標楷體i..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819F4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819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819F4"/>
    <w:rPr>
      <w:rFonts w:ascii="Calibri" w:eastAsia="新細明體" w:hAnsi="Calibri" w:cs="Times New Roman"/>
      <w:sz w:val="20"/>
      <w:szCs w:val="20"/>
    </w:rPr>
  </w:style>
  <w:style w:type="character" w:styleId="a9">
    <w:name w:val="Placeholder Text"/>
    <w:basedOn w:val="a0"/>
    <w:uiPriority w:val="99"/>
    <w:semiHidden/>
    <w:rsid w:val="00BA621C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A62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A621C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79136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1">
    <w:name w:val="清單段落1"/>
    <w:basedOn w:val="a"/>
    <w:rsid w:val="00472DC8"/>
    <w:pPr>
      <w:ind w:leftChars="200" w:left="480"/>
    </w:pPr>
    <w:rPr>
      <w:rFonts w:cs="Calibri"/>
      <w:szCs w:val="24"/>
    </w:rPr>
  </w:style>
  <w:style w:type="paragraph" w:customStyle="1" w:styleId="4123">
    <w:name w:val="4.【教學目標】內文字（1.2.3.）"/>
    <w:basedOn w:val="a"/>
    <w:rsid w:val="00472DC8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hAnsi="Courier New"/>
      <w:sz w:val="16"/>
      <w:szCs w:val="20"/>
    </w:rPr>
  </w:style>
  <w:style w:type="table" w:styleId="ac">
    <w:name w:val="Table Grid"/>
    <w:basedOn w:val="a1"/>
    <w:uiPriority w:val="59"/>
    <w:rsid w:val="00472DC8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68F53-F27C-4E84-A878-9FF1B7F53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人事室</dc:creator>
  <cp:lastModifiedBy>USER</cp:lastModifiedBy>
  <cp:revision>32</cp:revision>
  <cp:lastPrinted>2018-12-12T05:44:00Z</cp:lastPrinted>
  <dcterms:created xsi:type="dcterms:W3CDTF">2018-12-18T06:01:00Z</dcterms:created>
  <dcterms:modified xsi:type="dcterms:W3CDTF">2021-05-03T07:30:00Z</dcterms:modified>
</cp:coreProperties>
</file>